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4F" w:rsidRPr="0095694F" w:rsidRDefault="0095694F" w:rsidP="0095694F">
      <w:pPr>
        <w:pStyle w:val="Annexetitle"/>
      </w:pPr>
      <w:bookmarkStart w:id="0" w:name="_Toc412579691"/>
      <w:r w:rsidRPr="0095694F">
        <w:t>Kushtet e punës</w:t>
      </w:r>
    </w:p>
    <w:p w:rsidR="0095694F" w:rsidRDefault="0095694F" w:rsidP="0095694F">
      <w:pPr>
        <w:pStyle w:val="Heading1"/>
        <w:numPr>
          <w:ilvl w:val="0"/>
          <w:numId w:val="0"/>
        </w:numPr>
        <w:ind w:left="482" w:hanging="482"/>
      </w:pPr>
    </w:p>
    <w:bookmarkEnd w:id="0"/>
    <w:p w:rsidR="0095694F" w:rsidRPr="0063749B" w:rsidRDefault="0095694F" w:rsidP="0095694F">
      <w:pPr>
        <w:pStyle w:val="Heading1"/>
        <w:numPr>
          <w:ilvl w:val="0"/>
          <w:numId w:val="0"/>
        </w:numPr>
      </w:pPr>
      <w:r w:rsidRPr="004B640B">
        <w:t>OBJEKTIVI, QËLLIMI DHE REZULTATET E PRITURA</w:t>
      </w:r>
    </w:p>
    <w:p w:rsidR="0095694F" w:rsidRPr="0063749B" w:rsidRDefault="0095694F" w:rsidP="0095694F">
      <w:pPr>
        <w:pStyle w:val="Heading2"/>
      </w:pPr>
      <w:proofErr w:type="spellStart"/>
      <w:r>
        <w:t>Objektivi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përgjithshëm</w:t>
      </w:r>
      <w:proofErr w:type="spellEnd"/>
    </w:p>
    <w:p w:rsidR="0095694F" w:rsidRPr="0063749B" w:rsidRDefault="0095694F" w:rsidP="0095694F">
      <w:pPr>
        <w:keepNext/>
        <w:rPr>
          <w:rFonts w:ascii="Times New Roman" w:hAnsi="Times New Roman"/>
          <w:sz w:val="22"/>
          <w:szCs w:val="22"/>
        </w:rPr>
      </w:pPr>
      <w:proofErr w:type="spellStart"/>
      <w:r w:rsidRPr="00104CA0">
        <w:rPr>
          <w:rFonts w:ascii="Times New Roman" w:hAnsi="Times New Roman"/>
          <w:sz w:val="22"/>
          <w:szCs w:val="22"/>
        </w:rPr>
        <w:t>Objektiv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specifik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i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projektit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“Ambient </w:t>
      </w:r>
      <w:proofErr w:type="spellStart"/>
      <w:r w:rsidRPr="00104CA0">
        <w:rPr>
          <w:rFonts w:ascii="Times New Roman" w:hAnsi="Times New Roman"/>
          <w:sz w:val="22"/>
          <w:szCs w:val="22"/>
        </w:rPr>
        <w:t>përkrahës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i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biznesit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për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gratë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fillestare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në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biznes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në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Veri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dhe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Jug </w:t>
      </w:r>
      <w:proofErr w:type="spellStart"/>
      <w:r w:rsidRPr="00104CA0">
        <w:rPr>
          <w:rFonts w:ascii="Times New Roman" w:hAnsi="Times New Roman"/>
          <w:sz w:val="22"/>
          <w:szCs w:val="22"/>
        </w:rPr>
        <w:t>të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Mitrovicës</w:t>
      </w:r>
      <w:proofErr w:type="spellEnd"/>
      <w:r w:rsidRPr="00104CA0">
        <w:rPr>
          <w:rFonts w:ascii="Times New Roman" w:hAnsi="Times New Roman"/>
          <w:sz w:val="22"/>
          <w:szCs w:val="22"/>
        </w:rPr>
        <w:t>”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pjesë</w:t>
      </w:r>
      <w:proofErr w:type="spellEnd"/>
      <w:r>
        <w:rPr>
          <w:rFonts w:ascii="Times New Roman" w:hAnsi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/>
          <w:sz w:val="22"/>
          <w:szCs w:val="22"/>
        </w:rPr>
        <w:t>së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cilës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është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kjo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thirrje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për</w:t>
      </w:r>
      <w:proofErr w:type="spellEnd"/>
      <w:r>
        <w:rPr>
          <w:rFonts w:ascii="Times New Roman" w:hAnsi="Times New Roman"/>
          <w:sz w:val="22"/>
          <w:szCs w:val="22"/>
        </w:rPr>
        <w:t xml:space="preserve"> tender: </w:t>
      </w:r>
      <w:proofErr w:type="spellStart"/>
      <w:r w:rsidRPr="00104CA0">
        <w:rPr>
          <w:rFonts w:ascii="Times New Roman" w:hAnsi="Times New Roman"/>
          <w:sz w:val="22"/>
          <w:szCs w:val="22"/>
        </w:rPr>
        <w:t>është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krijimi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i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mjedisit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mbështetës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të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biznesit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për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gratë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ndërmarrëse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fillestare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në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Veri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dhe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Jug </w:t>
      </w:r>
      <w:proofErr w:type="spellStart"/>
      <w:r w:rsidRPr="00104CA0">
        <w:rPr>
          <w:rFonts w:ascii="Times New Roman" w:hAnsi="Times New Roman"/>
          <w:sz w:val="22"/>
          <w:szCs w:val="22"/>
        </w:rPr>
        <w:t>të</w:t>
      </w:r>
      <w:proofErr w:type="spellEnd"/>
      <w:r w:rsidRPr="00104C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04CA0">
        <w:rPr>
          <w:rFonts w:ascii="Times New Roman" w:hAnsi="Times New Roman"/>
          <w:sz w:val="22"/>
          <w:szCs w:val="22"/>
        </w:rPr>
        <w:t>Mitrov</w:t>
      </w:r>
      <w:r>
        <w:rPr>
          <w:rFonts w:ascii="Times New Roman" w:hAnsi="Times New Roman"/>
          <w:sz w:val="22"/>
          <w:szCs w:val="22"/>
        </w:rPr>
        <w:t>icës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95694F" w:rsidRDefault="0095694F" w:rsidP="0095694F">
      <w:pPr>
        <w:pStyle w:val="Heading2"/>
      </w:pPr>
      <w:proofErr w:type="spellStart"/>
      <w:r>
        <w:t>Qëllimi</w:t>
      </w:r>
      <w:proofErr w:type="spellEnd"/>
    </w:p>
    <w:p w:rsidR="0095694F" w:rsidRPr="0095694F" w:rsidRDefault="0095694F" w:rsidP="0095694F">
      <w:pPr>
        <w:keepNext/>
        <w:keepLines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Qëllimi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kësaj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kontrate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është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vijon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:rsidR="0095694F" w:rsidRPr="0095694F" w:rsidRDefault="0095694F" w:rsidP="0095694F">
      <w:pPr>
        <w:pStyle w:val="ListBullet"/>
        <w:keepNext/>
        <w:keepLines/>
        <w:tabs>
          <w:tab w:val="num" w:pos="50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Ofrimi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5694F">
        <w:rPr>
          <w:sz w:val="22"/>
          <w:szCs w:val="22"/>
        </w:rPr>
        <w:t>i</w:t>
      </w:r>
      <w:proofErr w:type="spellEnd"/>
      <w:r w:rsidRPr="0095694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hapsirës</w:t>
      </w:r>
      <w:proofErr w:type="spellEnd"/>
      <w:r>
        <w:rPr>
          <w:sz w:val="22"/>
          <w:szCs w:val="22"/>
        </w:rPr>
        <w:t>/</w:t>
      </w:r>
      <w:proofErr w:type="spellStart"/>
      <w:r w:rsidRPr="0095694F">
        <w:rPr>
          <w:sz w:val="22"/>
          <w:szCs w:val="22"/>
        </w:rPr>
        <w:t>vend</w:t>
      </w:r>
      <w:r>
        <w:rPr>
          <w:sz w:val="22"/>
          <w:szCs w:val="22"/>
        </w:rPr>
        <w:t>it</w:t>
      </w:r>
      <w:proofErr w:type="spellEnd"/>
      <w:r w:rsidRPr="0095694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për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konferencë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poashtu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ofrimi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5694F">
        <w:rPr>
          <w:sz w:val="22"/>
          <w:szCs w:val="22"/>
        </w:rPr>
        <w:t>drekë</w:t>
      </w:r>
      <w:r>
        <w:rPr>
          <w:sz w:val="22"/>
          <w:szCs w:val="22"/>
        </w:rPr>
        <w:t>s</w:t>
      </w:r>
      <w:proofErr w:type="spellEnd"/>
      <w:r w:rsidRPr="0095694F">
        <w:rPr>
          <w:sz w:val="22"/>
          <w:szCs w:val="22"/>
        </w:rPr>
        <w:t xml:space="preserve"> </w:t>
      </w:r>
      <w:proofErr w:type="spellStart"/>
      <w:r w:rsidRPr="0095694F">
        <w:rPr>
          <w:sz w:val="22"/>
          <w:szCs w:val="22"/>
        </w:rPr>
        <w:t>dhe</w:t>
      </w:r>
      <w:proofErr w:type="spellEnd"/>
      <w:r w:rsidRPr="0095694F">
        <w:rPr>
          <w:sz w:val="22"/>
          <w:szCs w:val="22"/>
        </w:rPr>
        <w:t xml:space="preserve"> </w:t>
      </w:r>
      <w:proofErr w:type="spellStart"/>
      <w:r w:rsidRPr="0095694F">
        <w:rPr>
          <w:sz w:val="22"/>
          <w:szCs w:val="22"/>
        </w:rPr>
        <w:t>pije</w:t>
      </w:r>
      <w:r w:rsidR="004B0A5E">
        <w:rPr>
          <w:sz w:val="22"/>
          <w:szCs w:val="22"/>
        </w:rPr>
        <w:t>ve</w:t>
      </w:r>
      <w:proofErr w:type="spellEnd"/>
      <w:r w:rsidRPr="0095694F">
        <w:rPr>
          <w:sz w:val="22"/>
          <w:szCs w:val="22"/>
        </w:rPr>
        <w:t xml:space="preserve"> </w:t>
      </w:r>
      <w:proofErr w:type="spellStart"/>
      <w:r w:rsidRPr="0095694F">
        <w:rPr>
          <w:sz w:val="22"/>
          <w:szCs w:val="22"/>
        </w:rPr>
        <w:t>freskuese</w:t>
      </w:r>
      <w:proofErr w:type="spellEnd"/>
      <w:r w:rsidRPr="0095694F">
        <w:rPr>
          <w:sz w:val="22"/>
          <w:szCs w:val="22"/>
        </w:rPr>
        <w:t xml:space="preserve"> </w:t>
      </w:r>
      <w:proofErr w:type="spellStart"/>
      <w:r w:rsidRPr="0095694F">
        <w:rPr>
          <w:sz w:val="22"/>
          <w:szCs w:val="22"/>
        </w:rPr>
        <w:t>për</w:t>
      </w:r>
      <w:proofErr w:type="spellEnd"/>
      <w:r w:rsidRPr="0095694F">
        <w:rPr>
          <w:sz w:val="22"/>
          <w:szCs w:val="22"/>
        </w:rPr>
        <w:t xml:space="preserve"> </w:t>
      </w:r>
      <w:proofErr w:type="spellStart"/>
      <w:r w:rsidRPr="0095694F">
        <w:rPr>
          <w:sz w:val="22"/>
          <w:szCs w:val="22"/>
        </w:rPr>
        <w:t>pjesëmarrësit</w:t>
      </w:r>
      <w:proofErr w:type="spellEnd"/>
      <w:r w:rsidRPr="0095694F">
        <w:rPr>
          <w:sz w:val="22"/>
          <w:szCs w:val="22"/>
        </w:rPr>
        <w:t>.</w:t>
      </w:r>
    </w:p>
    <w:p w:rsidR="0095694F" w:rsidRPr="004B0A5E" w:rsidRDefault="0095694F" w:rsidP="004B0A5E">
      <w:pPr>
        <w:pStyle w:val="Heading2"/>
      </w:pPr>
      <w:proofErr w:type="spellStart"/>
      <w:r>
        <w:t>Rezultatet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arrihen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Kontraktori</w:t>
      </w:r>
      <w:proofErr w:type="spellEnd"/>
      <w:r>
        <w:t xml:space="preserve"> </w:t>
      </w:r>
    </w:p>
    <w:p w:rsidR="0095694F" w:rsidRDefault="003905D2" w:rsidP="0095694F">
      <w:pPr>
        <w:pStyle w:val="ListBullet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Vend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përshtatshëm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për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organizimin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 xml:space="preserve">e  </w:t>
      </w:r>
      <w:proofErr w:type="spellStart"/>
      <w:r>
        <w:rPr>
          <w:sz w:val="22"/>
        </w:rPr>
        <w:t>konferencës</w:t>
      </w:r>
      <w:proofErr w:type="spellEnd"/>
      <w:proofErr w:type="gramEnd"/>
      <w:r w:rsidR="0095694F" w:rsidRPr="0095694F">
        <w:rPr>
          <w:sz w:val="22"/>
        </w:rPr>
        <w:t xml:space="preserve">, </w:t>
      </w:r>
      <w:proofErr w:type="spellStart"/>
      <w:r w:rsidR="0095694F" w:rsidRPr="0095694F">
        <w:rPr>
          <w:sz w:val="22"/>
        </w:rPr>
        <w:t>dreka</w:t>
      </w:r>
      <w:proofErr w:type="spellEnd"/>
      <w:r w:rsidR="0095694F" w:rsidRPr="0095694F">
        <w:rPr>
          <w:sz w:val="22"/>
        </w:rPr>
        <w:t xml:space="preserve"> </w:t>
      </w:r>
      <w:proofErr w:type="spellStart"/>
      <w:r w:rsidR="0095694F" w:rsidRPr="0095694F">
        <w:rPr>
          <w:sz w:val="22"/>
        </w:rPr>
        <w:t>dhe</w:t>
      </w:r>
      <w:proofErr w:type="spellEnd"/>
      <w:r w:rsidR="0095694F" w:rsidRPr="0095694F">
        <w:rPr>
          <w:sz w:val="22"/>
        </w:rPr>
        <w:t xml:space="preserve"> </w:t>
      </w:r>
      <w:proofErr w:type="spellStart"/>
      <w:r w:rsidR="0095694F" w:rsidRPr="0095694F">
        <w:rPr>
          <w:sz w:val="22"/>
        </w:rPr>
        <w:t>pije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freskuese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për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pjesëmarrësit</w:t>
      </w:r>
      <w:proofErr w:type="spellEnd"/>
      <w:r>
        <w:rPr>
          <w:sz w:val="22"/>
        </w:rPr>
        <w:t>.</w:t>
      </w:r>
    </w:p>
    <w:p w:rsidR="003905D2" w:rsidRDefault="003905D2" w:rsidP="003905D2">
      <w:pPr>
        <w:pStyle w:val="ListBullet"/>
        <w:numPr>
          <w:ilvl w:val="0"/>
          <w:numId w:val="0"/>
        </w:numPr>
        <w:ind w:left="283"/>
        <w:rPr>
          <w:sz w:val="22"/>
        </w:rPr>
      </w:pPr>
    </w:p>
    <w:p w:rsidR="0095694F" w:rsidRPr="0063749B" w:rsidRDefault="003905D2" w:rsidP="003905D2">
      <w:pPr>
        <w:pStyle w:val="Heading1"/>
      </w:pPr>
      <w:r w:rsidRPr="0063749B">
        <w:t>S</w:t>
      </w:r>
      <w:r>
        <w:t>UPOZIMET</w:t>
      </w:r>
      <w:r w:rsidRPr="0063749B">
        <w:t xml:space="preserve"> &amp; </w:t>
      </w:r>
      <w:r>
        <w:t>RREZIQET</w:t>
      </w:r>
    </w:p>
    <w:p w:rsidR="0095694F" w:rsidRPr="0063749B" w:rsidRDefault="0094417C" w:rsidP="0095694F">
      <w:pPr>
        <w:pStyle w:val="Heading2"/>
      </w:pPr>
      <w:proofErr w:type="spellStart"/>
      <w:r>
        <w:t>Supozimet</w:t>
      </w:r>
      <w:proofErr w:type="spellEnd"/>
    </w:p>
    <w:p w:rsidR="0095694F" w:rsidRPr="0063749B" w:rsidRDefault="0094417C" w:rsidP="0095694F">
      <w:pPr>
        <w:rPr>
          <w:rFonts w:ascii="Times New Roman" w:hAnsi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/>
          <w:sz w:val="22"/>
          <w:szCs w:val="22"/>
        </w:rPr>
        <w:t>Nuk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janë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aplikueshme</w:t>
      </w:r>
      <w:proofErr w:type="spellEnd"/>
      <w:r w:rsidR="004B0A5E">
        <w:rPr>
          <w:rFonts w:ascii="Times New Roman" w:hAnsi="Times New Roman"/>
          <w:sz w:val="22"/>
          <w:szCs w:val="22"/>
        </w:rPr>
        <w:t>.</w:t>
      </w:r>
      <w:proofErr w:type="gramEnd"/>
    </w:p>
    <w:p w:rsidR="0095694F" w:rsidRPr="0063749B" w:rsidRDefault="0095694F" w:rsidP="0095694F">
      <w:pPr>
        <w:pStyle w:val="Heading2"/>
      </w:pPr>
      <w:bookmarkStart w:id="1" w:name="_Toc412579697"/>
      <w:proofErr w:type="spellStart"/>
      <w:r w:rsidRPr="0063749B">
        <w:t>R</w:t>
      </w:r>
      <w:bookmarkEnd w:id="1"/>
      <w:r w:rsidR="0094417C">
        <w:t>reziqet</w:t>
      </w:r>
      <w:proofErr w:type="spellEnd"/>
    </w:p>
    <w:p w:rsidR="0095694F" w:rsidRDefault="0094417C" w:rsidP="0095694F">
      <w:pPr>
        <w:rPr>
          <w:rFonts w:ascii="Times New Roman" w:hAnsi="Times New Roman"/>
          <w:sz w:val="22"/>
          <w:szCs w:val="22"/>
        </w:rPr>
      </w:pPr>
      <w:proofErr w:type="spellStart"/>
      <w:r w:rsidRPr="0094417C">
        <w:rPr>
          <w:rFonts w:ascii="Times New Roman" w:hAnsi="Times New Roman"/>
          <w:sz w:val="22"/>
          <w:szCs w:val="22"/>
        </w:rPr>
        <w:t>Rreziqet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kryesore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që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mund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të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ndikojnë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në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implementimin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Pr="0094417C">
        <w:rPr>
          <w:rFonts w:ascii="Times New Roman" w:hAnsi="Times New Roman"/>
          <w:sz w:val="22"/>
          <w:szCs w:val="22"/>
        </w:rPr>
        <w:t>projektit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janë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94417C">
        <w:rPr>
          <w:rFonts w:ascii="Times New Roman" w:hAnsi="Times New Roman"/>
          <w:sz w:val="22"/>
          <w:szCs w:val="22"/>
        </w:rPr>
        <w:t>pjesëmarrja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Pr="0094417C">
        <w:rPr>
          <w:rFonts w:ascii="Times New Roman" w:hAnsi="Times New Roman"/>
          <w:sz w:val="22"/>
          <w:szCs w:val="22"/>
        </w:rPr>
        <w:t>mundshme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Pr="0094417C">
        <w:rPr>
          <w:rFonts w:ascii="Times New Roman" w:hAnsi="Times New Roman"/>
          <w:sz w:val="22"/>
          <w:szCs w:val="22"/>
        </w:rPr>
        <w:t>ulët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e grave </w:t>
      </w:r>
      <w:proofErr w:type="spellStart"/>
      <w:r w:rsidRPr="0094417C">
        <w:rPr>
          <w:rFonts w:ascii="Times New Roman" w:hAnsi="Times New Roman"/>
          <w:sz w:val="22"/>
          <w:szCs w:val="22"/>
        </w:rPr>
        <w:t>sipërmarrëse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në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aktivitetet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Pr="0094417C">
        <w:rPr>
          <w:rFonts w:ascii="Times New Roman" w:hAnsi="Times New Roman"/>
          <w:sz w:val="22"/>
          <w:szCs w:val="22"/>
        </w:rPr>
        <w:t>planifikuara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dhe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poashtu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trazirat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Pr="0094417C">
        <w:rPr>
          <w:rFonts w:ascii="Times New Roman" w:hAnsi="Times New Roman"/>
          <w:sz w:val="22"/>
          <w:szCs w:val="22"/>
        </w:rPr>
        <w:t>mundëshme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politike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në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B0A5E">
        <w:rPr>
          <w:rFonts w:ascii="Times New Roman" w:hAnsi="Times New Roman"/>
          <w:sz w:val="22"/>
          <w:szCs w:val="22"/>
        </w:rPr>
        <w:t>Mitrovicë</w:t>
      </w:r>
      <w:proofErr w:type="spellEnd"/>
      <w:r w:rsidRPr="0094417C">
        <w:rPr>
          <w:rFonts w:ascii="Times New Roman" w:hAnsi="Times New Roman"/>
          <w:sz w:val="22"/>
          <w:szCs w:val="22"/>
        </w:rPr>
        <w:t>.</w:t>
      </w:r>
    </w:p>
    <w:p w:rsidR="0094417C" w:rsidRPr="0063749B" w:rsidRDefault="0094417C" w:rsidP="0095694F">
      <w:pPr>
        <w:rPr>
          <w:rFonts w:ascii="Times New Roman" w:hAnsi="Times New Roman"/>
          <w:sz w:val="22"/>
          <w:szCs w:val="22"/>
        </w:rPr>
      </w:pPr>
    </w:p>
    <w:p w:rsidR="0095694F" w:rsidRPr="0094417C" w:rsidRDefault="0094417C" w:rsidP="0094417C">
      <w:pPr>
        <w:pStyle w:val="Heading1"/>
      </w:pPr>
      <w:r>
        <w:t>FUSHËVEPRIMI I PUNËS</w:t>
      </w:r>
    </w:p>
    <w:p w:rsidR="0095694F" w:rsidRPr="0063749B" w:rsidRDefault="0094417C" w:rsidP="0095694F">
      <w:pPr>
        <w:pStyle w:val="Heading2"/>
      </w:pPr>
      <w:proofErr w:type="spellStart"/>
      <w:r>
        <w:t>Të</w:t>
      </w:r>
      <w:proofErr w:type="spellEnd"/>
      <w:r>
        <w:t xml:space="preserve"> </w:t>
      </w:r>
      <w:proofErr w:type="spellStart"/>
      <w:r>
        <w:t>përgjithshme</w:t>
      </w:r>
      <w:proofErr w:type="spellEnd"/>
    </w:p>
    <w:p w:rsidR="0095694F" w:rsidRPr="0063749B" w:rsidRDefault="0094417C" w:rsidP="0095694F">
      <w:pPr>
        <w:pStyle w:val="Heading3"/>
        <w:keepNext w:val="0"/>
      </w:pPr>
      <w:proofErr w:type="spellStart"/>
      <w:r>
        <w:t>Përshkrimi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detyrës</w:t>
      </w:r>
      <w:proofErr w:type="spellEnd"/>
    </w:p>
    <w:p w:rsidR="0095694F" w:rsidRDefault="0094417C" w:rsidP="0095694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 </w:t>
      </w:r>
      <w:proofErr w:type="spellStart"/>
      <w:r>
        <w:rPr>
          <w:rFonts w:ascii="Times New Roman" w:hAnsi="Times New Roman"/>
          <w:sz w:val="22"/>
          <w:szCs w:val="22"/>
        </w:rPr>
        <w:t>qëllim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promovimit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rezultateve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projektit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94417C">
        <w:rPr>
          <w:rFonts w:ascii="Times New Roman" w:hAnsi="Times New Roman"/>
          <w:sz w:val="22"/>
          <w:szCs w:val="22"/>
        </w:rPr>
        <w:t>"</w:t>
      </w:r>
      <w:proofErr w:type="spellStart"/>
      <w:r w:rsidRPr="0094417C">
        <w:rPr>
          <w:rFonts w:ascii="Times New Roman" w:hAnsi="Times New Roman"/>
          <w:sz w:val="22"/>
          <w:szCs w:val="22"/>
        </w:rPr>
        <w:t>Mjedisi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i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biznesit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mbështetës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për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gratë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që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fillojnë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biznese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në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veri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dhe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jug </w:t>
      </w:r>
      <w:proofErr w:type="spellStart"/>
      <w:r w:rsidRPr="0094417C">
        <w:rPr>
          <w:rFonts w:ascii="Times New Roman" w:hAnsi="Times New Roman"/>
          <w:sz w:val="22"/>
          <w:szCs w:val="22"/>
        </w:rPr>
        <w:t>të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Mitrovicës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/a"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mbështetur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nga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Zyra</w:t>
      </w:r>
      <w:proofErr w:type="spellEnd"/>
      <w:r>
        <w:rPr>
          <w:rFonts w:ascii="Times New Roman" w:hAnsi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/>
          <w:sz w:val="22"/>
          <w:szCs w:val="22"/>
        </w:rPr>
        <w:t>Bashkimit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Evropian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Kosovë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një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Konferencë</w:t>
      </w:r>
      <w:proofErr w:type="spellEnd"/>
      <w:r>
        <w:rPr>
          <w:rFonts w:ascii="Times New Roman" w:hAnsi="Times New Roman"/>
          <w:sz w:val="22"/>
          <w:szCs w:val="22"/>
        </w:rPr>
        <w:t xml:space="preserve">  do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organizohet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fazën</w:t>
      </w:r>
      <w:proofErr w:type="spellEnd"/>
      <w:r>
        <w:rPr>
          <w:rFonts w:ascii="Times New Roman" w:hAnsi="Times New Roman"/>
          <w:sz w:val="22"/>
          <w:szCs w:val="22"/>
        </w:rPr>
        <w:t xml:space="preserve">  e </w:t>
      </w:r>
      <w:proofErr w:type="spellStart"/>
      <w:r>
        <w:rPr>
          <w:rFonts w:ascii="Times New Roman" w:hAnsi="Times New Roman"/>
          <w:sz w:val="22"/>
          <w:szCs w:val="22"/>
        </w:rPr>
        <w:t>fundit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projektit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95694F" w:rsidRDefault="0094417C" w:rsidP="0094417C">
      <w:pPr>
        <w:rPr>
          <w:rFonts w:ascii="Times New Roman" w:hAnsi="Times New Roman"/>
          <w:sz w:val="22"/>
          <w:szCs w:val="22"/>
        </w:rPr>
      </w:pPr>
      <w:proofErr w:type="spellStart"/>
      <w:r w:rsidRPr="0094417C">
        <w:rPr>
          <w:rFonts w:ascii="Times New Roman" w:hAnsi="Times New Roman"/>
          <w:sz w:val="22"/>
          <w:szCs w:val="22"/>
        </w:rPr>
        <w:t>Kontraktuesi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duhet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të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sigurojë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vend</w:t>
      </w:r>
      <w:r>
        <w:rPr>
          <w:rFonts w:ascii="Times New Roman" w:hAnsi="Times New Roman"/>
          <w:sz w:val="22"/>
          <w:szCs w:val="22"/>
        </w:rPr>
        <w:t>in</w:t>
      </w:r>
      <w:proofErr w:type="spellEnd"/>
      <w:r>
        <w:rPr>
          <w:rFonts w:ascii="Times New Roman" w:hAnsi="Times New Roman"/>
          <w:sz w:val="22"/>
          <w:szCs w:val="22"/>
        </w:rPr>
        <w:t>/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hapsirën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për</w:t>
      </w:r>
      <w:proofErr w:type="spellEnd"/>
      <w:proofErr w:type="gram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konferencë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417C">
        <w:rPr>
          <w:rFonts w:ascii="Times New Roman" w:hAnsi="Times New Roman"/>
          <w:sz w:val="22"/>
          <w:szCs w:val="22"/>
        </w:rPr>
        <w:t>ushqim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417C">
        <w:rPr>
          <w:rFonts w:ascii="Times New Roman" w:hAnsi="Times New Roman"/>
          <w:sz w:val="22"/>
          <w:szCs w:val="22"/>
        </w:rPr>
        <w:t>kafe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dhe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pije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freskuese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për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pjesëmarrësit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Pr="0094417C">
        <w:rPr>
          <w:rFonts w:ascii="Times New Roman" w:hAnsi="Times New Roman"/>
          <w:sz w:val="22"/>
          <w:szCs w:val="22"/>
        </w:rPr>
        <w:t>konferencës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417C">
        <w:rPr>
          <w:rFonts w:ascii="Times New Roman" w:hAnsi="Times New Roman"/>
          <w:sz w:val="22"/>
          <w:szCs w:val="22"/>
        </w:rPr>
        <w:t>Konferenca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d</w:t>
      </w:r>
      <w:r w:rsidR="00250780">
        <w:rPr>
          <w:rFonts w:ascii="Times New Roman" w:hAnsi="Times New Roman"/>
          <w:sz w:val="22"/>
          <w:szCs w:val="22"/>
        </w:rPr>
        <w:t xml:space="preserve">o </w:t>
      </w:r>
      <w:proofErr w:type="spellStart"/>
      <w:r w:rsidR="00250780">
        <w:rPr>
          <w:rFonts w:ascii="Times New Roman" w:hAnsi="Times New Roman"/>
          <w:sz w:val="22"/>
          <w:szCs w:val="22"/>
        </w:rPr>
        <w:t>të</w:t>
      </w:r>
      <w:proofErr w:type="spellEnd"/>
      <w:r w:rsid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0780">
        <w:rPr>
          <w:rFonts w:ascii="Times New Roman" w:hAnsi="Times New Roman"/>
          <w:sz w:val="22"/>
          <w:szCs w:val="22"/>
        </w:rPr>
        <w:t>mbahet</w:t>
      </w:r>
      <w:proofErr w:type="spellEnd"/>
      <w:r w:rsid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0780">
        <w:rPr>
          <w:rFonts w:ascii="Times New Roman" w:hAnsi="Times New Roman"/>
          <w:sz w:val="22"/>
          <w:szCs w:val="22"/>
        </w:rPr>
        <w:t>në</w:t>
      </w:r>
      <w:proofErr w:type="spellEnd"/>
      <w:r w:rsid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0780">
        <w:rPr>
          <w:rFonts w:ascii="Times New Roman" w:hAnsi="Times New Roman"/>
          <w:sz w:val="22"/>
          <w:szCs w:val="22"/>
        </w:rPr>
        <w:t>Mitrovicë</w:t>
      </w:r>
      <w:proofErr w:type="spellEnd"/>
      <w:r w:rsidR="0025078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250780">
        <w:rPr>
          <w:rFonts w:ascii="Times New Roman" w:hAnsi="Times New Roman"/>
          <w:sz w:val="22"/>
          <w:szCs w:val="22"/>
        </w:rPr>
        <w:t>ndërsa</w:t>
      </w:r>
      <w:proofErr w:type="spellEnd"/>
      <w:r w:rsid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0780">
        <w:rPr>
          <w:rFonts w:ascii="Times New Roman" w:hAnsi="Times New Roman"/>
          <w:sz w:val="22"/>
          <w:szCs w:val="22"/>
        </w:rPr>
        <w:t>numri</w:t>
      </w:r>
      <w:proofErr w:type="spellEnd"/>
      <w:r w:rsid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250780">
        <w:rPr>
          <w:rFonts w:ascii="Times New Roman" w:hAnsi="Times New Roman"/>
          <w:sz w:val="22"/>
          <w:szCs w:val="22"/>
        </w:rPr>
        <w:t>i</w:t>
      </w:r>
      <w:proofErr w:type="spellEnd"/>
      <w:r w:rsidR="00250780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="00250780">
        <w:rPr>
          <w:rFonts w:ascii="Times New Roman" w:hAnsi="Times New Roman"/>
          <w:sz w:val="22"/>
          <w:szCs w:val="22"/>
        </w:rPr>
        <w:t>pritshëm</w:t>
      </w:r>
      <w:proofErr w:type="spellEnd"/>
      <w:proofErr w:type="gramEnd"/>
      <w:r w:rsid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0780">
        <w:rPr>
          <w:rFonts w:ascii="Times New Roman" w:hAnsi="Times New Roman"/>
          <w:sz w:val="22"/>
          <w:szCs w:val="22"/>
        </w:rPr>
        <w:t>i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pjesëmarrësve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në</w:t>
      </w:r>
      <w:proofErr w:type="spellEnd"/>
      <w:r w:rsid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0780">
        <w:rPr>
          <w:rFonts w:ascii="Times New Roman" w:hAnsi="Times New Roman"/>
          <w:sz w:val="22"/>
          <w:szCs w:val="22"/>
        </w:rPr>
        <w:t>këtë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konferencë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417C">
        <w:rPr>
          <w:rFonts w:ascii="Times New Roman" w:hAnsi="Times New Roman"/>
          <w:sz w:val="22"/>
          <w:szCs w:val="22"/>
        </w:rPr>
        <w:t>është</w:t>
      </w:r>
      <w:proofErr w:type="spellEnd"/>
      <w:r w:rsidRPr="0094417C">
        <w:rPr>
          <w:rFonts w:ascii="Times New Roman" w:hAnsi="Times New Roman"/>
          <w:sz w:val="22"/>
          <w:szCs w:val="22"/>
        </w:rPr>
        <w:t xml:space="preserve"> 100.</w:t>
      </w:r>
    </w:p>
    <w:p w:rsidR="00250780" w:rsidRDefault="00250780" w:rsidP="0094417C">
      <w:pPr>
        <w:rPr>
          <w:rFonts w:ascii="Times New Roman" w:hAnsi="Times New Roman"/>
          <w:sz w:val="22"/>
          <w:szCs w:val="22"/>
        </w:rPr>
      </w:pPr>
    </w:p>
    <w:p w:rsidR="004B0A5E" w:rsidRPr="0063749B" w:rsidRDefault="004B0A5E" w:rsidP="0094417C">
      <w:pPr>
        <w:rPr>
          <w:rFonts w:ascii="Times New Roman" w:hAnsi="Times New Roman"/>
          <w:sz w:val="22"/>
          <w:szCs w:val="22"/>
        </w:rPr>
      </w:pPr>
    </w:p>
    <w:p w:rsidR="0095694F" w:rsidRPr="0063749B" w:rsidRDefault="00250780" w:rsidP="0095694F">
      <w:pPr>
        <w:pStyle w:val="Heading3"/>
        <w:keepNext w:val="0"/>
      </w:pPr>
      <w:proofErr w:type="spellStart"/>
      <w:r>
        <w:lastRenderedPageBreak/>
        <w:t>Zona</w:t>
      </w:r>
      <w:proofErr w:type="spellEnd"/>
      <w:r>
        <w:t xml:space="preserve"> </w:t>
      </w:r>
      <w:proofErr w:type="spellStart"/>
      <w:r>
        <w:t>gjeografike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mbulohet</w:t>
      </w:r>
      <w:proofErr w:type="spellEnd"/>
    </w:p>
    <w:p w:rsidR="0095694F" w:rsidRPr="0063749B" w:rsidRDefault="00250780" w:rsidP="0095694F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Mitrovicë</w:t>
      </w:r>
      <w:proofErr w:type="spellEnd"/>
      <w:r>
        <w:rPr>
          <w:rFonts w:ascii="Times New Roman" w:hAnsi="Times New Roman"/>
          <w:sz w:val="22"/>
          <w:szCs w:val="22"/>
        </w:rPr>
        <w:t>/</w:t>
      </w:r>
      <w:r w:rsidRPr="00167FDC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Republika</w:t>
      </w:r>
      <w:proofErr w:type="spellEnd"/>
      <w:r>
        <w:rPr>
          <w:rFonts w:ascii="Times New Roman" w:hAnsi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/>
          <w:sz w:val="22"/>
          <w:szCs w:val="22"/>
        </w:rPr>
        <w:t>Kosovës</w:t>
      </w:r>
      <w:proofErr w:type="spellEnd"/>
    </w:p>
    <w:p w:rsidR="0095694F" w:rsidRPr="0063749B" w:rsidRDefault="00250780" w:rsidP="0095694F">
      <w:pPr>
        <w:pStyle w:val="Heading3"/>
        <w:keepNext w:val="0"/>
      </w:pPr>
      <w:proofErr w:type="spellStart"/>
      <w:r>
        <w:t>Grupi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synuar</w:t>
      </w:r>
      <w:proofErr w:type="spellEnd"/>
    </w:p>
    <w:p w:rsidR="0095694F" w:rsidRPr="0063749B" w:rsidRDefault="00250780" w:rsidP="0095694F">
      <w:pPr>
        <w:rPr>
          <w:rFonts w:ascii="Times New Roman" w:hAnsi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/>
          <w:sz w:val="22"/>
          <w:szCs w:val="22"/>
        </w:rPr>
        <w:t>Gratë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sipërmarrëse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nga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Veriu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dhe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Jugu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Mitrovicës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proofErr w:type="gramEnd"/>
    </w:p>
    <w:p w:rsidR="0095694F" w:rsidRPr="0063749B" w:rsidRDefault="00250780" w:rsidP="0095694F">
      <w:pPr>
        <w:pStyle w:val="Heading2"/>
      </w:pPr>
      <w:proofErr w:type="spellStart"/>
      <w:r>
        <w:t>Puna</w:t>
      </w:r>
      <w:proofErr w:type="spellEnd"/>
      <w:r>
        <w:t xml:space="preserve"> </w:t>
      </w:r>
      <w:proofErr w:type="spellStart"/>
      <w:r>
        <w:t>Specifike</w:t>
      </w:r>
      <w:proofErr w:type="spellEnd"/>
    </w:p>
    <w:p w:rsidR="0095694F" w:rsidRDefault="00250780" w:rsidP="0095694F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Për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organizimin</w:t>
      </w:r>
      <w:proofErr w:type="spellEnd"/>
      <w:r>
        <w:rPr>
          <w:rFonts w:ascii="Times New Roman" w:hAnsi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/>
          <w:sz w:val="22"/>
          <w:szCs w:val="22"/>
        </w:rPr>
        <w:t>konferences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një-ditore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Kontraktori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është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obliguar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:rsidR="0095694F" w:rsidRDefault="00250780" w:rsidP="0095694F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proofErr w:type="spellStart"/>
      <w:r w:rsidRPr="00250780">
        <w:rPr>
          <w:rFonts w:ascii="Times New Roman" w:hAnsi="Times New Roman"/>
          <w:sz w:val="22"/>
          <w:szCs w:val="22"/>
        </w:rPr>
        <w:t>Të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sigurojë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drekë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për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pjesëm</w:t>
      </w:r>
      <w:r>
        <w:rPr>
          <w:rFonts w:ascii="Times New Roman" w:hAnsi="Times New Roman"/>
          <w:sz w:val="22"/>
          <w:szCs w:val="22"/>
        </w:rPr>
        <w:t>arrësit</w:t>
      </w:r>
      <w:proofErr w:type="spellEnd"/>
      <w:r>
        <w:rPr>
          <w:rFonts w:ascii="Times New Roman" w:hAnsi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/>
          <w:sz w:val="22"/>
          <w:szCs w:val="22"/>
        </w:rPr>
        <w:t>konferencës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Numri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pritshëm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personave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që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pritet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marrin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pjesë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në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konferencë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është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100, </w:t>
      </w:r>
      <w:proofErr w:type="spellStart"/>
      <w:r w:rsidRPr="00250780">
        <w:rPr>
          <w:rFonts w:ascii="Times New Roman" w:hAnsi="Times New Roman"/>
          <w:sz w:val="22"/>
          <w:szCs w:val="22"/>
        </w:rPr>
        <w:t>dhe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nuk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duhet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të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tejka</w:t>
      </w:r>
      <w:r>
        <w:rPr>
          <w:rFonts w:ascii="Times New Roman" w:hAnsi="Times New Roman"/>
          <w:sz w:val="22"/>
          <w:szCs w:val="22"/>
        </w:rPr>
        <w:t>lojë</w:t>
      </w:r>
      <w:proofErr w:type="spellEnd"/>
      <w:r>
        <w:rPr>
          <w:rFonts w:ascii="Times New Roman" w:hAnsi="Times New Roman"/>
          <w:sz w:val="22"/>
          <w:szCs w:val="22"/>
        </w:rPr>
        <w:t xml:space="preserve"> 125. </w:t>
      </w:r>
      <w:proofErr w:type="spellStart"/>
      <w:r>
        <w:rPr>
          <w:rFonts w:ascii="Times New Roman" w:hAnsi="Times New Roman"/>
          <w:sz w:val="22"/>
          <w:szCs w:val="22"/>
        </w:rPr>
        <w:t>Dreka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mund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shërbehet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formë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bufes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Kontraktuesi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është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obliguar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që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të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ofrojë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një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përzgjedhje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prej</w:t>
      </w:r>
      <w:proofErr w:type="spellEnd"/>
      <w:r>
        <w:rPr>
          <w:rFonts w:ascii="Times New Roman" w:hAnsi="Times New Roman"/>
          <w:sz w:val="22"/>
          <w:szCs w:val="22"/>
        </w:rPr>
        <w:t xml:space="preserve"> minimum 3 </w:t>
      </w:r>
      <w:proofErr w:type="spellStart"/>
      <w:r>
        <w:rPr>
          <w:rFonts w:ascii="Times New Roman" w:hAnsi="Times New Roman"/>
          <w:sz w:val="22"/>
          <w:szCs w:val="22"/>
        </w:rPr>
        <w:t>shujtave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4B2F">
        <w:rPr>
          <w:rFonts w:ascii="Times New Roman" w:hAnsi="Times New Roman"/>
          <w:sz w:val="22"/>
          <w:szCs w:val="22"/>
        </w:rPr>
        <w:t>kryesore</w:t>
      </w:r>
      <w:proofErr w:type="spellEnd"/>
      <w:r w:rsidR="00C24B2F">
        <w:rPr>
          <w:rFonts w:ascii="Times New Roman" w:hAnsi="Times New Roman"/>
          <w:sz w:val="22"/>
          <w:szCs w:val="22"/>
        </w:rPr>
        <w:t xml:space="preserve"> me </w:t>
      </w:r>
      <w:proofErr w:type="spellStart"/>
      <w:r w:rsidR="00C24B2F">
        <w:rPr>
          <w:rFonts w:ascii="Times New Roman" w:hAnsi="Times New Roman"/>
          <w:sz w:val="22"/>
          <w:szCs w:val="22"/>
        </w:rPr>
        <w:t>ushqime</w:t>
      </w:r>
      <w:proofErr w:type="spellEnd"/>
      <w:r w:rsidR="00C24B2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4B2F">
        <w:rPr>
          <w:rFonts w:ascii="Times New Roman" w:hAnsi="Times New Roman"/>
          <w:sz w:val="22"/>
          <w:szCs w:val="22"/>
        </w:rPr>
        <w:t>tjera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a</w:t>
      </w:r>
      <w:r w:rsidR="00E774C1">
        <w:rPr>
          <w:rFonts w:ascii="Times New Roman" w:hAnsi="Times New Roman"/>
          <w:sz w:val="22"/>
          <w:szCs w:val="22"/>
        </w:rPr>
        <w:t>nësore</w:t>
      </w:r>
      <w:proofErr w:type="spellEnd"/>
      <w:r w:rsidR="00E774C1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E774C1">
        <w:rPr>
          <w:rFonts w:ascii="Times New Roman" w:hAnsi="Times New Roman"/>
          <w:sz w:val="22"/>
          <w:szCs w:val="22"/>
        </w:rPr>
        <w:t>Dreka</w:t>
      </w:r>
      <w:proofErr w:type="spellEnd"/>
      <w:r w:rsid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774C1">
        <w:rPr>
          <w:rFonts w:ascii="Times New Roman" w:hAnsi="Times New Roman"/>
          <w:sz w:val="22"/>
          <w:szCs w:val="22"/>
        </w:rPr>
        <w:t>duhet</w:t>
      </w:r>
      <w:proofErr w:type="spellEnd"/>
      <w:r w:rsid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774C1">
        <w:rPr>
          <w:rFonts w:ascii="Times New Roman" w:hAnsi="Times New Roman"/>
          <w:sz w:val="22"/>
          <w:szCs w:val="22"/>
        </w:rPr>
        <w:t>të</w:t>
      </w:r>
      <w:proofErr w:type="spellEnd"/>
      <w:r w:rsid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774C1">
        <w:rPr>
          <w:rFonts w:ascii="Times New Roman" w:hAnsi="Times New Roman"/>
          <w:sz w:val="22"/>
          <w:szCs w:val="22"/>
        </w:rPr>
        <w:t>përfshij</w:t>
      </w:r>
      <w:r w:rsidRPr="00250780">
        <w:rPr>
          <w:rFonts w:ascii="Times New Roman" w:hAnsi="Times New Roman"/>
          <w:sz w:val="22"/>
          <w:szCs w:val="22"/>
        </w:rPr>
        <w:t>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bukë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dh</w:t>
      </w:r>
      <w:r w:rsidR="00E774C1">
        <w:rPr>
          <w:rFonts w:ascii="Times New Roman" w:hAnsi="Times New Roman"/>
          <w:sz w:val="22"/>
          <w:szCs w:val="22"/>
        </w:rPr>
        <w:t>e</w:t>
      </w:r>
      <w:proofErr w:type="spellEnd"/>
      <w:r w:rsid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774C1">
        <w:rPr>
          <w:rFonts w:ascii="Times New Roman" w:hAnsi="Times New Roman"/>
          <w:sz w:val="22"/>
          <w:szCs w:val="22"/>
        </w:rPr>
        <w:t>ujë</w:t>
      </w:r>
      <w:proofErr w:type="spellEnd"/>
      <w:r w:rsid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774C1">
        <w:rPr>
          <w:rFonts w:ascii="Times New Roman" w:hAnsi="Times New Roman"/>
          <w:sz w:val="22"/>
          <w:szCs w:val="22"/>
        </w:rPr>
        <w:t>të</w:t>
      </w:r>
      <w:proofErr w:type="spellEnd"/>
      <w:r w:rsid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774C1">
        <w:rPr>
          <w:rFonts w:ascii="Times New Roman" w:hAnsi="Times New Roman"/>
          <w:sz w:val="22"/>
          <w:szCs w:val="22"/>
        </w:rPr>
        <w:t>thjeshtë</w:t>
      </w:r>
      <w:proofErr w:type="spellEnd"/>
      <w:r w:rsid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774C1">
        <w:rPr>
          <w:rFonts w:ascii="Times New Roman" w:hAnsi="Times New Roman"/>
          <w:sz w:val="22"/>
          <w:szCs w:val="22"/>
        </w:rPr>
        <w:t>ose</w:t>
      </w:r>
      <w:proofErr w:type="spellEnd"/>
      <w:r w:rsidR="00E774C1">
        <w:rPr>
          <w:rFonts w:ascii="Times New Roman" w:hAnsi="Times New Roman"/>
          <w:sz w:val="22"/>
          <w:szCs w:val="22"/>
        </w:rPr>
        <w:t xml:space="preserve"> mineral</w:t>
      </w:r>
      <w:r w:rsidRPr="00250780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250780">
        <w:rPr>
          <w:rFonts w:ascii="Times New Roman" w:hAnsi="Times New Roman"/>
          <w:sz w:val="22"/>
          <w:szCs w:val="22"/>
        </w:rPr>
        <w:t>Dreka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duhet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të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përfshijë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edhe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sallatë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dhe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ëmbëlsirë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250780">
        <w:rPr>
          <w:rFonts w:ascii="Times New Roman" w:hAnsi="Times New Roman"/>
          <w:sz w:val="22"/>
          <w:szCs w:val="22"/>
        </w:rPr>
        <w:t>Kontraktuesi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duhet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të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sigurojë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lloj</w:t>
      </w:r>
      <w:r w:rsidR="00E774C1">
        <w:rPr>
          <w:rFonts w:ascii="Times New Roman" w:hAnsi="Times New Roman"/>
          <w:sz w:val="22"/>
          <w:szCs w:val="22"/>
        </w:rPr>
        <w:t>lloj</w:t>
      </w:r>
      <w:r w:rsidRPr="00250780">
        <w:rPr>
          <w:rFonts w:ascii="Times New Roman" w:hAnsi="Times New Roman"/>
          <w:sz w:val="22"/>
          <w:szCs w:val="22"/>
        </w:rPr>
        <w:t>shmërinë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Pr="00250780">
        <w:rPr>
          <w:rFonts w:ascii="Times New Roman" w:hAnsi="Times New Roman"/>
          <w:sz w:val="22"/>
          <w:szCs w:val="22"/>
        </w:rPr>
        <w:t>ushqimeve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në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mënyrë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që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të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sigurojë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drekë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774C1">
        <w:rPr>
          <w:rFonts w:ascii="Times New Roman" w:hAnsi="Times New Roman"/>
          <w:sz w:val="22"/>
          <w:szCs w:val="22"/>
        </w:rPr>
        <w:t>që</w:t>
      </w:r>
      <w:proofErr w:type="spellEnd"/>
      <w:r w:rsid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774C1">
        <w:rPr>
          <w:rFonts w:ascii="Times New Roman" w:hAnsi="Times New Roman"/>
          <w:sz w:val="22"/>
          <w:szCs w:val="22"/>
        </w:rPr>
        <w:t>nuk</w:t>
      </w:r>
      <w:proofErr w:type="spellEnd"/>
      <w:r w:rsid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774C1">
        <w:rPr>
          <w:rFonts w:ascii="Times New Roman" w:hAnsi="Times New Roman"/>
          <w:sz w:val="22"/>
          <w:szCs w:val="22"/>
        </w:rPr>
        <w:t>përmban</w:t>
      </w:r>
      <w:proofErr w:type="spellEnd"/>
      <w:r w:rsid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774C1">
        <w:rPr>
          <w:rFonts w:ascii="Times New Roman" w:hAnsi="Times New Roman"/>
          <w:sz w:val="22"/>
          <w:szCs w:val="22"/>
        </w:rPr>
        <w:t>mish</w:t>
      </w:r>
      <w:proofErr w:type="spellEnd"/>
      <w:r w:rsid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774C1">
        <w:rPr>
          <w:rFonts w:ascii="Times New Roman" w:hAnsi="Times New Roman"/>
          <w:sz w:val="22"/>
          <w:szCs w:val="22"/>
        </w:rPr>
        <w:t>dhe</w:t>
      </w:r>
      <w:proofErr w:type="spellEnd"/>
      <w:r w:rsidR="00E774C1">
        <w:rPr>
          <w:rFonts w:ascii="Times New Roman" w:hAnsi="Times New Roman"/>
          <w:sz w:val="22"/>
          <w:szCs w:val="22"/>
        </w:rPr>
        <w:t>/</w:t>
      </w:r>
      <w:proofErr w:type="spellStart"/>
      <w:r w:rsidRPr="00250780">
        <w:rPr>
          <w:rFonts w:ascii="Times New Roman" w:hAnsi="Times New Roman"/>
          <w:sz w:val="22"/>
          <w:szCs w:val="22"/>
        </w:rPr>
        <w:t>ose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produktet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e mishit </w:t>
      </w:r>
      <w:proofErr w:type="spellStart"/>
      <w:r w:rsidRPr="00250780">
        <w:rPr>
          <w:rFonts w:ascii="Times New Roman" w:hAnsi="Times New Roman"/>
          <w:sz w:val="22"/>
          <w:szCs w:val="22"/>
        </w:rPr>
        <w:t>bërë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nga</w:t>
      </w:r>
      <w:proofErr w:type="spellEnd"/>
      <w:r w:rsidRPr="002507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0780">
        <w:rPr>
          <w:rFonts w:ascii="Times New Roman" w:hAnsi="Times New Roman"/>
          <w:sz w:val="22"/>
          <w:szCs w:val="22"/>
        </w:rPr>
        <w:t>derri</w:t>
      </w:r>
      <w:proofErr w:type="spellEnd"/>
      <w:r w:rsidRPr="00250780">
        <w:rPr>
          <w:rFonts w:ascii="Times New Roman" w:hAnsi="Times New Roman"/>
          <w:sz w:val="22"/>
          <w:szCs w:val="22"/>
        </w:rPr>
        <w:t>.</w:t>
      </w:r>
    </w:p>
    <w:p w:rsidR="0095694F" w:rsidRPr="007A5187" w:rsidRDefault="00E774C1" w:rsidP="0095694F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proofErr w:type="spellStart"/>
      <w:r w:rsidRPr="00E774C1">
        <w:rPr>
          <w:rFonts w:ascii="Times New Roman" w:hAnsi="Times New Roman"/>
          <w:sz w:val="22"/>
          <w:szCs w:val="22"/>
        </w:rPr>
        <w:t>Të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sigurojë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hapësirë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të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përshtatshme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për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organizimin</w:t>
      </w:r>
      <w:proofErr w:type="spellEnd"/>
      <w:r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="004B0A5E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onferences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që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nënkupton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hapësirë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minimale</w:t>
      </w:r>
      <w:proofErr w:type="spellEnd"/>
      <w:proofErr w:type="gramEnd"/>
      <w:r w:rsidRPr="00E774C1">
        <w:rPr>
          <w:rFonts w:ascii="Times New Roman" w:hAnsi="Times New Roman"/>
          <w:sz w:val="22"/>
          <w:szCs w:val="22"/>
        </w:rPr>
        <w:t xml:space="preserve"> 300 </w:t>
      </w:r>
      <w:r w:rsidRPr="007A5187">
        <w:rPr>
          <w:rFonts w:ascii="Times New Roman" w:hAnsi="Times New Roman"/>
          <w:sz w:val="22"/>
          <w:szCs w:val="22"/>
        </w:rPr>
        <w:t>m</w:t>
      </w:r>
      <w:r w:rsidRPr="00535A18">
        <w:rPr>
          <w:rFonts w:ascii="Times New Roman" w:hAnsi="Times New Roman"/>
          <w:sz w:val="22"/>
          <w:szCs w:val="22"/>
          <w:vertAlign w:val="superscript"/>
        </w:rPr>
        <w:t>2</w:t>
      </w:r>
      <w:r w:rsidRPr="007A5187">
        <w:rPr>
          <w:rFonts w:ascii="Times New Roman" w:hAnsi="Times New Roman"/>
          <w:sz w:val="22"/>
          <w:szCs w:val="22"/>
        </w:rPr>
        <w:t xml:space="preserve">, </w:t>
      </w:r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numër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mjaftueshëm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karrigeve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dhe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tavolina</w:t>
      </w:r>
      <w:r>
        <w:rPr>
          <w:rFonts w:ascii="Times New Roman" w:hAnsi="Times New Roman"/>
          <w:sz w:val="22"/>
          <w:szCs w:val="22"/>
        </w:rPr>
        <w:t>ve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E774C1">
        <w:rPr>
          <w:rFonts w:ascii="Times New Roman" w:hAnsi="Times New Roman"/>
          <w:sz w:val="22"/>
          <w:szCs w:val="22"/>
        </w:rPr>
        <w:t>Vendi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duhet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të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jenë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të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përshtatshme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për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vendosjen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e video-</w:t>
      </w:r>
      <w:proofErr w:type="spellStart"/>
      <w:r w:rsidRPr="00E774C1">
        <w:rPr>
          <w:rFonts w:ascii="Times New Roman" w:hAnsi="Times New Roman"/>
          <w:sz w:val="22"/>
          <w:szCs w:val="22"/>
        </w:rPr>
        <w:t>projektor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dhe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ekran</w:t>
      </w:r>
      <w:r>
        <w:rPr>
          <w:rFonts w:ascii="Times New Roman" w:hAnsi="Times New Roman"/>
          <w:sz w:val="22"/>
          <w:szCs w:val="22"/>
        </w:rPr>
        <w:t>-</w:t>
      </w:r>
      <w:r w:rsidRPr="00E774C1">
        <w:rPr>
          <w:rFonts w:ascii="Times New Roman" w:hAnsi="Times New Roman"/>
          <w:sz w:val="22"/>
          <w:szCs w:val="22"/>
        </w:rPr>
        <w:t>projektor</w:t>
      </w:r>
      <w:r>
        <w:rPr>
          <w:rFonts w:ascii="Times New Roman" w:hAnsi="Times New Roman"/>
          <w:sz w:val="22"/>
          <w:szCs w:val="22"/>
        </w:rPr>
        <w:t>it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, </w:t>
      </w:r>
      <w:proofErr w:type="spellStart"/>
      <w:proofErr w:type="gramStart"/>
      <w:r w:rsidRPr="00E774C1">
        <w:rPr>
          <w:rFonts w:ascii="Times New Roman" w:hAnsi="Times New Roman"/>
          <w:sz w:val="22"/>
          <w:szCs w:val="22"/>
        </w:rPr>
        <w:t>platformë</w:t>
      </w:r>
      <w:r>
        <w:rPr>
          <w:rFonts w:ascii="Times New Roman" w:hAnsi="Times New Roman"/>
          <w:sz w:val="22"/>
          <w:szCs w:val="22"/>
        </w:rPr>
        <w:t>s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</w:rPr>
        <w:t>pët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f</w:t>
      </w:r>
      <w:r w:rsidR="004B0A5E">
        <w:rPr>
          <w:rFonts w:ascii="Times New Roman" w:hAnsi="Times New Roman"/>
          <w:sz w:val="22"/>
          <w:szCs w:val="22"/>
        </w:rPr>
        <w:t>olur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4B0A5E">
        <w:rPr>
          <w:rFonts w:ascii="Times New Roman" w:hAnsi="Times New Roman"/>
          <w:sz w:val="22"/>
          <w:szCs w:val="22"/>
        </w:rPr>
        <w:t>për</w:t>
      </w:r>
      <w:proofErr w:type="spellEnd"/>
      <w:r w:rsidR="004B0A5E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banerat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E774C1">
        <w:rPr>
          <w:rFonts w:ascii="Times New Roman" w:hAnsi="Times New Roman"/>
          <w:sz w:val="22"/>
          <w:szCs w:val="22"/>
        </w:rPr>
        <w:t xml:space="preserve">roll-up, laptop </w:t>
      </w:r>
      <w:proofErr w:type="spellStart"/>
      <w:r w:rsidRPr="00E774C1">
        <w:rPr>
          <w:rFonts w:ascii="Times New Roman" w:hAnsi="Times New Roman"/>
          <w:sz w:val="22"/>
          <w:szCs w:val="22"/>
        </w:rPr>
        <w:t>ose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desktop </w:t>
      </w:r>
      <w:proofErr w:type="spellStart"/>
      <w:r w:rsidRPr="00E774C1">
        <w:rPr>
          <w:rFonts w:ascii="Times New Roman" w:hAnsi="Times New Roman"/>
          <w:sz w:val="22"/>
          <w:szCs w:val="22"/>
        </w:rPr>
        <w:t>kompjuter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për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qëllime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prezantim</w:t>
      </w:r>
      <w:r>
        <w:rPr>
          <w:rFonts w:ascii="Times New Roman" w:hAnsi="Times New Roman"/>
          <w:sz w:val="22"/>
          <w:szCs w:val="22"/>
        </w:rPr>
        <w:t>it</w:t>
      </w:r>
      <w:proofErr w:type="spellEnd"/>
      <w:r w:rsidRPr="00E774C1">
        <w:rPr>
          <w:rFonts w:ascii="Times New Roman" w:hAnsi="Times New Roman"/>
          <w:sz w:val="22"/>
          <w:szCs w:val="22"/>
        </w:rPr>
        <w:t>.</w:t>
      </w:r>
      <w:r w:rsidR="0095694F" w:rsidRPr="007A5187">
        <w:rPr>
          <w:rFonts w:ascii="Times New Roman" w:hAnsi="Times New Roman"/>
          <w:sz w:val="22"/>
          <w:szCs w:val="22"/>
        </w:rPr>
        <w:t xml:space="preserve">   </w:t>
      </w:r>
    </w:p>
    <w:p w:rsidR="0095694F" w:rsidRPr="00974271" w:rsidRDefault="00E774C1" w:rsidP="0095694F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proofErr w:type="spellStart"/>
      <w:r w:rsidRPr="00E774C1">
        <w:rPr>
          <w:rFonts w:ascii="Times New Roman" w:hAnsi="Times New Roman"/>
          <w:sz w:val="22"/>
          <w:szCs w:val="22"/>
        </w:rPr>
        <w:t>Sigurimi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i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kafe</w:t>
      </w:r>
      <w:r>
        <w:rPr>
          <w:rFonts w:ascii="Times New Roman" w:hAnsi="Times New Roman"/>
          <w:sz w:val="22"/>
          <w:szCs w:val="22"/>
        </w:rPr>
        <w:t>ve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dhe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pije</w:t>
      </w:r>
      <w:r>
        <w:rPr>
          <w:rFonts w:ascii="Times New Roman" w:hAnsi="Times New Roman"/>
          <w:sz w:val="22"/>
          <w:szCs w:val="22"/>
        </w:rPr>
        <w:t>ve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freskuese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gjatë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konferencës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Pjesa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freskuese</w:t>
      </w:r>
      <w:proofErr w:type="spellEnd"/>
      <w:r w:rsidR="004B0A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B0A5E">
        <w:rPr>
          <w:rFonts w:ascii="Times New Roman" w:hAnsi="Times New Roman"/>
          <w:sz w:val="22"/>
          <w:szCs w:val="22"/>
        </w:rPr>
        <w:t>duhet</w:t>
      </w:r>
      <w:proofErr w:type="spellEnd"/>
      <w:r w:rsidR="004B0A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B0A5E">
        <w:rPr>
          <w:rFonts w:ascii="Times New Roman" w:hAnsi="Times New Roman"/>
          <w:sz w:val="22"/>
          <w:szCs w:val="22"/>
        </w:rPr>
        <w:t>të</w:t>
      </w:r>
      <w:proofErr w:type="spellEnd"/>
      <w:r w:rsidR="004B0A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B0A5E">
        <w:rPr>
          <w:rFonts w:ascii="Times New Roman" w:hAnsi="Times New Roman"/>
          <w:sz w:val="22"/>
          <w:szCs w:val="22"/>
        </w:rPr>
        <w:t>përmbajë</w:t>
      </w:r>
      <w:proofErr w:type="spellEnd"/>
      <w:r w:rsidR="004B0A5E">
        <w:rPr>
          <w:rFonts w:ascii="Times New Roman" w:hAnsi="Times New Roman"/>
          <w:sz w:val="22"/>
          <w:szCs w:val="22"/>
        </w:rPr>
        <w:t xml:space="preserve"> 1 </w:t>
      </w:r>
      <w:proofErr w:type="spellStart"/>
      <w:r w:rsidR="004B0A5E">
        <w:rPr>
          <w:rFonts w:ascii="Times New Roman" w:hAnsi="Times New Roman"/>
          <w:sz w:val="22"/>
          <w:szCs w:val="22"/>
        </w:rPr>
        <w:t>kafe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ekspres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ose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kafe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turke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, me </w:t>
      </w:r>
      <w:proofErr w:type="spellStart"/>
      <w:r w:rsidRPr="00E774C1">
        <w:rPr>
          <w:rFonts w:ascii="Times New Roman" w:hAnsi="Times New Roman"/>
          <w:sz w:val="22"/>
          <w:szCs w:val="22"/>
        </w:rPr>
        <w:t>qumësht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ose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krem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për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kafe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në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dispozicion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sipas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kërkesë</w:t>
      </w:r>
      <w:r>
        <w:rPr>
          <w:rFonts w:ascii="Times New Roman" w:hAnsi="Times New Roman"/>
          <w:sz w:val="22"/>
          <w:szCs w:val="22"/>
        </w:rPr>
        <w:t>s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774C1">
        <w:rPr>
          <w:rFonts w:ascii="Times New Roman" w:hAnsi="Times New Roman"/>
          <w:sz w:val="22"/>
          <w:szCs w:val="22"/>
        </w:rPr>
        <w:t>ujë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thjeshtë</w:t>
      </w:r>
      <w:proofErr w:type="spellEnd"/>
      <w:r>
        <w:rPr>
          <w:rFonts w:ascii="Times New Roman" w:hAnsi="Times New Roman"/>
          <w:sz w:val="22"/>
          <w:szCs w:val="22"/>
        </w:rPr>
        <w:t>,</w:t>
      </w:r>
      <w:r w:rsidRPr="00E774C1">
        <w:rPr>
          <w:rFonts w:ascii="Times New Roman" w:hAnsi="Times New Roman"/>
          <w:sz w:val="22"/>
          <w:szCs w:val="22"/>
        </w:rPr>
        <w:t xml:space="preserve"> mineral </w:t>
      </w:r>
      <w:proofErr w:type="spellStart"/>
      <w:r w:rsidRPr="00E774C1">
        <w:rPr>
          <w:rFonts w:ascii="Times New Roman" w:hAnsi="Times New Roman"/>
          <w:sz w:val="22"/>
          <w:szCs w:val="22"/>
        </w:rPr>
        <w:t>dhe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B0A5E">
        <w:rPr>
          <w:rFonts w:ascii="Times New Roman" w:hAnsi="Times New Roman"/>
          <w:sz w:val="22"/>
          <w:szCs w:val="22"/>
        </w:rPr>
        <w:t>pije</w:t>
      </w:r>
      <w:proofErr w:type="spellEnd"/>
      <w:r w:rsidR="004B0A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B0A5E">
        <w:rPr>
          <w:rFonts w:ascii="Times New Roman" w:hAnsi="Times New Roman"/>
          <w:sz w:val="22"/>
          <w:szCs w:val="22"/>
        </w:rPr>
        <w:t>të</w:t>
      </w:r>
      <w:proofErr w:type="spellEnd"/>
      <w:r w:rsidR="004B0A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B0A5E">
        <w:rPr>
          <w:rFonts w:ascii="Times New Roman" w:hAnsi="Times New Roman"/>
          <w:sz w:val="22"/>
          <w:szCs w:val="22"/>
        </w:rPr>
        <w:t>ndryshme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për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të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g</w:t>
      </w:r>
      <w:r w:rsidR="003328B3">
        <w:rPr>
          <w:rFonts w:ascii="Times New Roman" w:hAnsi="Times New Roman"/>
          <w:sz w:val="22"/>
          <w:szCs w:val="22"/>
        </w:rPr>
        <w:t>jithë</w:t>
      </w:r>
      <w:proofErr w:type="spellEnd"/>
      <w:r w:rsidR="003328B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328B3">
        <w:rPr>
          <w:rFonts w:ascii="Times New Roman" w:hAnsi="Times New Roman"/>
          <w:sz w:val="22"/>
          <w:szCs w:val="22"/>
        </w:rPr>
        <w:t>pjesëmarrësit</w:t>
      </w:r>
      <w:proofErr w:type="spellEnd"/>
      <w:r w:rsidR="003328B3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3328B3">
        <w:rPr>
          <w:rFonts w:ascii="Times New Roman" w:hAnsi="Times New Roman"/>
          <w:sz w:val="22"/>
          <w:szCs w:val="22"/>
        </w:rPr>
        <w:t>Kontraktori</w:t>
      </w:r>
      <w:proofErr w:type="spellEnd"/>
      <w:r w:rsidR="003328B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328B3">
        <w:rPr>
          <w:rFonts w:ascii="Times New Roman" w:hAnsi="Times New Roman"/>
          <w:sz w:val="22"/>
          <w:szCs w:val="22"/>
        </w:rPr>
        <w:t>duhet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që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të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sigurojë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328B3">
        <w:rPr>
          <w:rFonts w:ascii="Times New Roman" w:hAnsi="Times New Roman"/>
          <w:sz w:val="22"/>
          <w:szCs w:val="22"/>
        </w:rPr>
        <w:t>gota</w:t>
      </w:r>
      <w:proofErr w:type="spellEnd"/>
      <w:r w:rsidR="003328B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328B3">
        <w:rPr>
          <w:rFonts w:ascii="Times New Roman" w:hAnsi="Times New Roman"/>
          <w:sz w:val="22"/>
          <w:szCs w:val="22"/>
        </w:rPr>
        <w:t>të</w:t>
      </w:r>
      <w:proofErr w:type="spellEnd"/>
      <w:r w:rsidR="003328B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328B3">
        <w:rPr>
          <w:rFonts w:ascii="Times New Roman" w:hAnsi="Times New Roman"/>
          <w:sz w:val="22"/>
          <w:szCs w:val="22"/>
        </w:rPr>
        <w:t>përshtatshme</w:t>
      </w:r>
      <w:proofErr w:type="spellEnd"/>
      <w:r w:rsidR="003328B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për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freskim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E774C1">
        <w:rPr>
          <w:rFonts w:ascii="Times New Roman" w:hAnsi="Times New Roman"/>
          <w:sz w:val="22"/>
          <w:szCs w:val="22"/>
        </w:rPr>
        <w:t>Në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çdo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rast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freskim</w:t>
      </w:r>
      <w:r w:rsidR="003328B3">
        <w:rPr>
          <w:rFonts w:ascii="Times New Roman" w:hAnsi="Times New Roman"/>
          <w:sz w:val="22"/>
          <w:szCs w:val="22"/>
        </w:rPr>
        <w:t>i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nuk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duhet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të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përmbajë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pije</w:t>
      </w:r>
      <w:proofErr w:type="spellEnd"/>
      <w:r w:rsidRPr="00E774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74C1">
        <w:rPr>
          <w:rFonts w:ascii="Times New Roman" w:hAnsi="Times New Roman"/>
          <w:sz w:val="22"/>
          <w:szCs w:val="22"/>
        </w:rPr>
        <w:t>alkoolike</w:t>
      </w:r>
      <w:proofErr w:type="spellEnd"/>
      <w:r w:rsidRPr="00E774C1">
        <w:rPr>
          <w:rFonts w:ascii="Times New Roman" w:hAnsi="Times New Roman"/>
          <w:sz w:val="22"/>
          <w:szCs w:val="22"/>
        </w:rPr>
        <w:t>.</w:t>
      </w:r>
    </w:p>
    <w:p w:rsidR="0095694F" w:rsidRDefault="003328B3" w:rsidP="0095694F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Konferenca</w:t>
      </w:r>
      <w:proofErr w:type="spellEnd"/>
      <w:r>
        <w:rPr>
          <w:rFonts w:ascii="Times New Roman" w:hAnsi="Times New Roman"/>
          <w:sz w:val="22"/>
          <w:szCs w:val="22"/>
        </w:rPr>
        <w:t xml:space="preserve"> do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organizohet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në</w:t>
      </w:r>
      <w:proofErr w:type="spellEnd"/>
      <w:r w:rsidR="0095694F" w:rsidRPr="009742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5694F" w:rsidRPr="00167FDC">
        <w:rPr>
          <w:rFonts w:ascii="Times New Roman" w:hAnsi="Times New Roman"/>
          <w:sz w:val="22"/>
          <w:szCs w:val="22"/>
        </w:rPr>
        <w:t>Mitrovicë</w:t>
      </w:r>
      <w:proofErr w:type="spellEnd"/>
      <w:r w:rsidR="0095694F" w:rsidRPr="00167FDC">
        <w:rPr>
          <w:rFonts w:ascii="Times New Roman" w:hAnsi="Times New Roman"/>
          <w:sz w:val="22"/>
          <w:szCs w:val="22"/>
        </w:rPr>
        <w:t>/a</w:t>
      </w:r>
      <w:r w:rsidR="0095694F" w:rsidRPr="0097427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95694F" w:rsidRPr="00974271">
        <w:rPr>
          <w:rFonts w:ascii="Times New Roman" w:hAnsi="Times New Roman"/>
          <w:sz w:val="22"/>
          <w:szCs w:val="22"/>
        </w:rPr>
        <w:t>Republ</w:t>
      </w:r>
      <w:r>
        <w:rPr>
          <w:rFonts w:ascii="Times New Roman" w:hAnsi="Times New Roman"/>
          <w:sz w:val="22"/>
          <w:szCs w:val="22"/>
        </w:rPr>
        <w:t>ika</w:t>
      </w:r>
      <w:proofErr w:type="spellEnd"/>
      <w:r>
        <w:rPr>
          <w:rFonts w:ascii="Times New Roman" w:hAnsi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/>
          <w:sz w:val="22"/>
          <w:szCs w:val="22"/>
        </w:rPr>
        <w:t>Kosovës</w:t>
      </w:r>
      <w:proofErr w:type="spellEnd"/>
      <w:r w:rsidR="0095694F" w:rsidRPr="0097427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me 09 </w:t>
      </w:r>
      <w:proofErr w:type="spellStart"/>
      <w:r>
        <w:rPr>
          <w:rFonts w:ascii="Times New Roman" w:hAnsi="Times New Roman"/>
          <w:sz w:val="22"/>
          <w:szCs w:val="22"/>
        </w:rPr>
        <w:t>Gusht</w:t>
      </w:r>
      <w:proofErr w:type="spellEnd"/>
      <w:r w:rsidR="0095694F">
        <w:rPr>
          <w:rFonts w:ascii="Times New Roman" w:hAnsi="Times New Roman"/>
          <w:sz w:val="22"/>
          <w:szCs w:val="22"/>
        </w:rPr>
        <w:t xml:space="preserve"> 2016</w:t>
      </w:r>
      <w:r w:rsidR="0095694F" w:rsidRPr="0097427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Koha tentative e </w:t>
      </w:r>
      <w:proofErr w:type="spellStart"/>
      <w:r>
        <w:rPr>
          <w:rFonts w:ascii="Times New Roman" w:hAnsi="Times New Roman"/>
          <w:sz w:val="22"/>
          <w:szCs w:val="22"/>
        </w:rPr>
        <w:t>organizimit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konferences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është</w:t>
      </w:r>
      <w:proofErr w:type="spellEnd"/>
      <w:r w:rsidR="0095694F" w:rsidRPr="007319B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duke </w:t>
      </w:r>
      <w:proofErr w:type="spellStart"/>
      <w:r>
        <w:rPr>
          <w:rFonts w:ascii="Times New Roman" w:hAnsi="Times New Roman"/>
          <w:sz w:val="22"/>
          <w:szCs w:val="22"/>
        </w:rPr>
        <w:t>filluar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nga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ora</w:t>
      </w:r>
      <w:proofErr w:type="spellEnd"/>
      <w:r>
        <w:rPr>
          <w:rFonts w:ascii="Times New Roman" w:hAnsi="Times New Roman"/>
          <w:sz w:val="22"/>
          <w:szCs w:val="22"/>
        </w:rPr>
        <w:t xml:space="preserve"> 10:00 </w:t>
      </w:r>
      <w:proofErr w:type="spellStart"/>
      <w:r>
        <w:rPr>
          <w:rFonts w:ascii="Times New Roman" w:hAnsi="Times New Roman"/>
          <w:sz w:val="22"/>
          <w:szCs w:val="22"/>
        </w:rPr>
        <w:t>deri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ora</w:t>
      </w:r>
      <w:proofErr w:type="spellEnd"/>
      <w:r w:rsidR="0095694F" w:rsidRPr="007319B8">
        <w:rPr>
          <w:rFonts w:ascii="Times New Roman" w:hAnsi="Times New Roman"/>
          <w:sz w:val="22"/>
          <w:szCs w:val="22"/>
        </w:rPr>
        <w:t xml:space="preserve"> 1</w:t>
      </w:r>
      <w:r w:rsidR="0095694F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:00</w:t>
      </w:r>
      <w:r w:rsidR="0095694F" w:rsidRPr="007319B8">
        <w:rPr>
          <w:rFonts w:ascii="Times New Roman" w:hAnsi="Times New Roman"/>
          <w:sz w:val="22"/>
          <w:szCs w:val="22"/>
        </w:rPr>
        <w:t>.</w:t>
      </w:r>
    </w:p>
    <w:p w:rsidR="003328B3" w:rsidRPr="00974271" w:rsidRDefault="003328B3" w:rsidP="0095694F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Autoriteti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Kontraktues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r w:rsidRPr="009C5E43">
        <w:rPr>
          <w:rFonts w:ascii="Times New Roman" w:hAnsi="Times New Roman"/>
          <w:sz w:val="22"/>
          <w:szCs w:val="22"/>
        </w:rPr>
        <w:t>do</w:t>
      </w:r>
      <w:proofErr w:type="gramEnd"/>
      <w:r w:rsidRPr="009C5E4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C5E43">
        <w:rPr>
          <w:rFonts w:ascii="Times New Roman" w:hAnsi="Times New Roman"/>
          <w:sz w:val="22"/>
          <w:szCs w:val="22"/>
        </w:rPr>
        <w:t>të</w:t>
      </w:r>
      <w:proofErr w:type="spellEnd"/>
      <w:r w:rsidRPr="009C5E4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C5E43">
        <w:rPr>
          <w:rFonts w:ascii="Times New Roman" w:hAnsi="Times New Roman"/>
          <w:sz w:val="22"/>
          <w:szCs w:val="22"/>
        </w:rPr>
        <w:t>sigurojë</w:t>
      </w:r>
      <w:proofErr w:type="spellEnd"/>
      <w:r w:rsidRPr="009C5E43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materialin</w:t>
      </w:r>
      <w:proofErr w:type="spellEnd"/>
      <w:r>
        <w:rPr>
          <w:rFonts w:ascii="Times New Roman" w:hAnsi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/>
          <w:sz w:val="22"/>
          <w:szCs w:val="22"/>
        </w:rPr>
        <w:t>nevojshëm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vizibilitetit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9C5E43">
        <w:rPr>
          <w:rFonts w:ascii="Times New Roman" w:hAnsi="Times New Roman"/>
          <w:sz w:val="22"/>
          <w:szCs w:val="22"/>
        </w:rPr>
        <w:t xml:space="preserve"> logo, </w:t>
      </w:r>
      <w:proofErr w:type="spellStart"/>
      <w:r w:rsidRPr="009C5E43">
        <w:rPr>
          <w:rFonts w:ascii="Times New Roman" w:hAnsi="Times New Roman"/>
          <w:sz w:val="22"/>
          <w:szCs w:val="22"/>
        </w:rPr>
        <w:t>flamurin</w:t>
      </w:r>
      <w:proofErr w:type="spellEnd"/>
      <w:r w:rsidRPr="009C5E43">
        <w:rPr>
          <w:rFonts w:ascii="Times New Roman" w:hAnsi="Times New Roman"/>
          <w:sz w:val="22"/>
          <w:szCs w:val="22"/>
        </w:rPr>
        <w:t xml:space="preserve"> e BE-</w:t>
      </w:r>
      <w:proofErr w:type="spellStart"/>
      <w:r w:rsidRPr="009C5E43">
        <w:rPr>
          <w:rFonts w:ascii="Times New Roman" w:hAnsi="Times New Roman"/>
          <w:sz w:val="22"/>
          <w:szCs w:val="22"/>
        </w:rPr>
        <w:t>së</w:t>
      </w:r>
      <w:proofErr w:type="spellEnd"/>
      <w:r w:rsidRPr="009C5E4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C5E43">
        <w:rPr>
          <w:rFonts w:ascii="Times New Roman" w:hAnsi="Times New Roman"/>
          <w:sz w:val="22"/>
          <w:szCs w:val="22"/>
        </w:rPr>
        <w:t>dhe</w:t>
      </w:r>
      <w:proofErr w:type="spellEnd"/>
      <w:r w:rsidRPr="009C5E4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C5E43">
        <w:rPr>
          <w:rFonts w:ascii="Times New Roman" w:hAnsi="Times New Roman"/>
          <w:sz w:val="22"/>
          <w:szCs w:val="22"/>
        </w:rPr>
        <w:t>shenjat</w:t>
      </w:r>
      <w:proofErr w:type="spellEnd"/>
      <w:r w:rsidRPr="009C5E43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Pr="009C5E43">
        <w:rPr>
          <w:rFonts w:ascii="Times New Roman" w:hAnsi="Times New Roman"/>
          <w:sz w:val="22"/>
          <w:szCs w:val="22"/>
        </w:rPr>
        <w:t>tjera</w:t>
      </w:r>
      <w:proofErr w:type="spellEnd"/>
      <w:r w:rsidRPr="009C5E4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C5E43">
        <w:rPr>
          <w:rFonts w:ascii="Times New Roman" w:hAnsi="Times New Roman"/>
          <w:sz w:val="22"/>
          <w:szCs w:val="22"/>
        </w:rPr>
        <w:t>të</w:t>
      </w:r>
      <w:proofErr w:type="spellEnd"/>
      <w:r w:rsidRPr="009C5E4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C5E43">
        <w:rPr>
          <w:rFonts w:ascii="Times New Roman" w:hAnsi="Times New Roman"/>
          <w:sz w:val="22"/>
          <w:szCs w:val="22"/>
        </w:rPr>
        <w:t>identitetit</w:t>
      </w:r>
      <w:proofErr w:type="spellEnd"/>
      <w:r w:rsidRPr="009C5E4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C5E43">
        <w:rPr>
          <w:rFonts w:ascii="Times New Roman" w:hAnsi="Times New Roman"/>
          <w:sz w:val="22"/>
          <w:szCs w:val="22"/>
        </w:rPr>
        <w:t>vizual</w:t>
      </w:r>
      <w:proofErr w:type="spellEnd"/>
      <w:r w:rsidRPr="009C5E4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C5E43">
        <w:rPr>
          <w:rFonts w:ascii="Times New Roman" w:hAnsi="Times New Roman"/>
          <w:sz w:val="22"/>
          <w:szCs w:val="22"/>
        </w:rPr>
        <w:t>të</w:t>
      </w:r>
      <w:proofErr w:type="spellEnd"/>
      <w:r w:rsidRPr="009C5E4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C5E43">
        <w:rPr>
          <w:rFonts w:ascii="Times New Roman" w:hAnsi="Times New Roman"/>
          <w:sz w:val="22"/>
          <w:szCs w:val="22"/>
        </w:rPr>
        <w:t>projektit</w:t>
      </w:r>
      <w:proofErr w:type="spellEnd"/>
      <w:r w:rsidRPr="009C5E43">
        <w:rPr>
          <w:rFonts w:ascii="Times New Roman" w:hAnsi="Times New Roman"/>
          <w:sz w:val="22"/>
          <w:szCs w:val="22"/>
        </w:rPr>
        <w:t>.</w:t>
      </w:r>
    </w:p>
    <w:p w:rsidR="003328B3" w:rsidRDefault="003328B3" w:rsidP="003328B3">
      <w:pPr>
        <w:pStyle w:val="Heading1"/>
        <w:keepNext w:val="0"/>
        <w:numPr>
          <w:ilvl w:val="0"/>
          <w:numId w:val="0"/>
        </w:numPr>
        <w:ind w:left="482" w:hanging="482"/>
      </w:pPr>
      <w:bookmarkStart w:id="2" w:name="_Toc412579702"/>
    </w:p>
    <w:bookmarkEnd w:id="2"/>
    <w:p w:rsidR="0095694F" w:rsidRPr="0063749B" w:rsidRDefault="003328B3" w:rsidP="003328B3">
      <w:pPr>
        <w:pStyle w:val="Heading1"/>
      </w:pPr>
      <w:r>
        <w:t>LOGJISTIKA DHE KOHA</w:t>
      </w:r>
    </w:p>
    <w:p w:rsidR="0095694F" w:rsidRPr="0063749B" w:rsidRDefault="0095694F" w:rsidP="0095694F">
      <w:pPr>
        <w:pStyle w:val="Heading2"/>
      </w:pPr>
      <w:bookmarkStart w:id="3" w:name="_Toc412579703"/>
      <w:proofErr w:type="spellStart"/>
      <w:r w:rsidRPr="0063749B">
        <w:t>Lo</w:t>
      </w:r>
      <w:bookmarkEnd w:id="3"/>
      <w:r w:rsidR="003328B3">
        <w:t>kacioni</w:t>
      </w:r>
      <w:proofErr w:type="spellEnd"/>
    </w:p>
    <w:p w:rsidR="0095694F" w:rsidRPr="0063749B" w:rsidRDefault="003328B3" w:rsidP="0095694F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Mitrovicë</w:t>
      </w:r>
      <w:proofErr w:type="spellEnd"/>
      <w:r>
        <w:rPr>
          <w:rFonts w:ascii="Times New Roman" w:hAnsi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/>
          <w:sz w:val="22"/>
          <w:szCs w:val="22"/>
        </w:rPr>
        <w:t>Jugut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Rep.Kosovës</w:t>
      </w:r>
      <w:proofErr w:type="spellEnd"/>
    </w:p>
    <w:p w:rsidR="0095694F" w:rsidRPr="0063749B" w:rsidRDefault="003328B3" w:rsidP="003328B3">
      <w:pPr>
        <w:pStyle w:val="Heading2"/>
      </w:pPr>
      <w:r>
        <w:t xml:space="preserve">Data e </w:t>
      </w:r>
      <w:proofErr w:type="spellStart"/>
      <w:r>
        <w:t>fillimit</w:t>
      </w:r>
      <w:proofErr w:type="spellEnd"/>
      <w:r>
        <w:t xml:space="preserve"> &amp; </w:t>
      </w:r>
      <w:proofErr w:type="spellStart"/>
      <w:r>
        <w:t>Periudha</w:t>
      </w:r>
      <w:proofErr w:type="spellEnd"/>
      <w:r>
        <w:t xml:space="preserve"> e</w:t>
      </w:r>
      <w:r w:rsidRPr="0063749B">
        <w:t xml:space="preserve"> </w:t>
      </w:r>
      <w:proofErr w:type="spellStart"/>
      <w:r>
        <w:t>implementimit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detyrave</w:t>
      </w:r>
      <w:proofErr w:type="spellEnd"/>
    </w:p>
    <w:p w:rsidR="003328B3" w:rsidRDefault="003328B3" w:rsidP="003328B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Data e </w:t>
      </w:r>
      <w:proofErr w:type="spellStart"/>
      <w:r>
        <w:rPr>
          <w:rFonts w:ascii="Times New Roman" w:hAnsi="Times New Roman"/>
          <w:sz w:val="22"/>
          <w:szCs w:val="22"/>
        </w:rPr>
        <w:t>fillimit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është</w:t>
      </w:r>
      <w:proofErr w:type="spellEnd"/>
      <w:r>
        <w:rPr>
          <w:rFonts w:ascii="Times New Roman" w:hAnsi="Times New Roman"/>
          <w:sz w:val="22"/>
          <w:szCs w:val="22"/>
        </w:rPr>
        <w:t xml:space="preserve">  01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Gusht</w:t>
      </w:r>
      <w:proofErr w:type="spellEnd"/>
      <w:r w:rsidRPr="00436BAD">
        <w:rPr>
          <w:rFonts w:ascii="Times New Roman" w:hAnsi="Times New Roman"/>
          <w:sz w:val="22"/>
          <w:szCs w:val="22"/>
        </w:rPr>
        <w:t xml:space="preserve"> 201</w:t>
      </w:r>
      <w:r>
        <w:rPr>
          <w:rFonts w:ascii="Times New Roman" w:hAnsi="Times New Roman"/>
          <w:sz w:val="22"/>
          <w:szCs w:val="22"/>
        </w:rPr>
        <w:t>6</w:t>
      </w:r>
      <w:r w:rsidRPr="00436BAD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</w:rPr>
        <w:t>dhe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periudha</w:t>
      </w:r>
      <w:proofErr w:type="spellEnd"/>
      <w:r>
        <w:rPr>
          <w:rFonts w:ascii="Times New Roman" w:hAnsi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/>
          <w:sz w:val="22"/>
          <w:szCs w:val="22"/>
        </w:rPr>
        <w:t>implementimit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kontratës</w:t>
      </w:r>
      <w:proofErr w:type="spellEnd"/>
      <w:r>
        <w:rPr>
          <w:rFonts w:ascii="Times New Roman" w:hAnsi="Times New Roman"/>
          <w:sz w:val="22"/>
          <w:szCs w:val="22"/>
        </w:rPr>
        <w:t xml:space="preserve"> do </w:t>
      </w:r>
      <w:proofErr w:type="spellStart"/>
      <w:r>
        <w:rPr>
          <w:rFonts w:ascii="Times New Roman" w:hAnsi="Times New Roman"/>
          <w:sz w:val="22"/>
          <w:szCs w:val="22"/>
        </w:rPr>
        <w:t>jetë</w:t>
      </w:r>
      <w:proofErr w:type="spellEnd"/>
      <w:r>
        <w:rPr>
          <w:rFonts w:ascii="Times New Roman" w:hAnsi="Times New Roman"/>
          <w:sz w:val="22"/>
          <w:szCs w:val="22"/>
        </w:rPr>
        <w:t xml:space="preserve"> 2 </w:t>
      </w:r>
      <w:proofErr w:type="spellStart"/>
      <w:r>
        <w:rPr>
          <w:rFonts w:ascii="Times New Roman" w:hAnsi="Times New Roman"/>
          <w:sz w:val="22"/>
          <w:szCs w:val="22"/>
        </w:rPr>
        <w:t>muaj</w:t>
      </w:r>
      <w:proofErr w:type="spellEnd"/>
      <w:r>
        <w:rPr>
          <w:rFonts w:ascii="Times New Roman" w:hAnsi="Times New Roman"/>
          <w:sz w:val="22"/>
          <w:szCs w:val="22"/>
        </w:rPr>
        <w:t xml:space="preserve"> duke </w:t>
      </w:r>
      <w:proofErr w:type="spellStart"/>
      <w:r>
        <w:rPr>
          <w:rFonts w:ascii="Times New Roman" w:hAnsi="Times New Roman"/>
          <w:sz w:val="22"/>
          <w:szCs w:val="22"/>
        </w:rPr>
        <w:t>përfshirë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datën</w:t>
      </w:r>
      <w:proofErr w:type="spellEnd"/>
      <w:r>
        <w:rPr>
          <w:rFonts w:ascii="Times New Roman" w:hAnsi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/>
          <w:sz w:val="22"/>
          <w:szCs w:val="22"/>
        </w:rPr>
        <w:t>fillimit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implementimit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</w:p>
    <w:p w:rsidR="0095694F" w:rsidRDefault="0095694F" w:rsidP="0095694F">
      <w:pPr>
        <w:rPr>
          <w:rFonts w:ascii="Times New Roman" w:hAnsi="Times New Roman"/>
          <w:sz w:val="22"/>
          <w:szCs w:val="22"/>
        </w:rPr>
      </w:pPr>
    </w:p>
    <w:p w:rsidR="003328B3" w:rsidRPr="0063749B" w:rsidRDefault="003328B3" w:rsidP="0095694F">
      <w:pPr>
        <w:rPr>
          <w:rFonts w:ascii="Times New Roman" w:hAnsi="Times New Roman"/>
          <w:sz w:val="22"/>
          <w:szCs w:val="22"/>
        </w:rPr>
      </w:pPr>
    </w:p>
    <w:p w:rsidR="0095694F" w:rsidRDefault="0095694F" w:rsidP="004B0A5E">
      <w:pPr>
        <w:pStyle w:val="Heading1"/>
        <w:numPr>
          <w:ilvl w:val="0"/>
          <w:numId w:val="0"/>
        </w:numPr>
        <w:ind w:left="482" w:hanging="482"/>
      </w:pPr>
    </w:p>
    <w:p w:rsidR="004B0A5E" w:rsidRPr="004B0A5E" w:rsidRDefault="004B0A5E" w:rsidP="004B0A5E"/>
    <w:p w:rsidR="0095694F" w:rsidRPr="0063749B" w:rsidRDefault="0095694F" w:rsidP="0095694F">
      <w:pPr>
        <w:pStyle w:val="Heading1"/>
        <w:keepNext w:val="0"/>
      </w:pPr>
      <w:bookmarkStart w:id="4" w:name="_Toc412579710"/>
      <w:r w:rsidRPr="0063749B">
        <w:lastRenderedPageBreak/>
        <w:t>R</w:t>
      </w:r>
      <w:bookmarkEnd w:id="4"/>
      <w:r w:rsidR="004B0A5E">
        <w:t>APORTIMI</w:t>
      </w:r>
    </w:p>
    <w:p w:rsidR="0095694F" w:rsidRPr="0063749B" w:rsidRDefault="004B0A5E" w:rsidP="004B0A5E">
      <w:pPr>
        <w:pStyle w:val="Heading2"/>
      </w:pPr>
      <w:proofErr w:type="spellStart"/>
      <w:r>
        <w:t>Kërkesat</w:t>
      </w:r>
      <w:proofErr w:type="spellEnd"/>
      <w:r>
        <w:t xml:space="preserve"> e </w:t>
      </w:r>
      <w:proofErr w:type="spellStart"/>
      <w:r>
        <w:t>Raportimit</w:t>
      </w:r>
      <w:proofErr w:type="spellEnd"/>
    </w:p>
    <w:p w:rsidR="0095694F" w:rsidRPr="0063749B" w:rsidRDefault="004B0A5E" w:rsidP="0095694F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Kontraktuesi</w:t>
      </w:r>
      <w:proofErr w:type="spellEnd"/>
      <w:r>
        <w:rPr>
          <w:rFonts w:ascii="Times New Roman" w:hAnsi="Times New Roman"/>
          <w:sz w:val="22"/>
          <w:szCs w:val="22"/>
        </w:rPr>
        <w:t xml:space="preserve"> do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paraqesë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raportet</w:t>
      </w:r>
      <w:proofErr w:type="spellEnd"/>
      <w:r>
        <w:rPr>
          <w:rFonts w:ascii="Times New Roman" w:hAnsi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/>
          <w:sz w:val="22"/>
          <w:szCs w:val="22"/>
        </w:rPr>
        <w:t>mëposhtme</w:t>
      </w:r>
      <w:proofErr w:type="spellEnd"/>
      <w:r>
        <w:rPr>
          <w:rFonts w:ascii="Times New Roman" w:hAnsi="Times New Roman"/>
          <w:sz w:val="22"/>
          <w:szCs w:val="22"/>
        </w:rPr>
        <w:t xml:space="preserve"> ne </w:t>
      </w:r>
      <w:proofErr w:type="spellStart"/>
      <w:r>
        <w:rPr>
          <w:rFonts w:ascii="Times New Roman" w:hAnsi="Times New Roman"/>
          <w:sz w:val="22"/>
          <w:szCs w:val="22"/>
        </w:rPr>
        <w:t>gjuhën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angleze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një</w:t>
      </w:r>
      <w:proofErr w:type="spellEnd"/>
      <w:r>
        <w:rPr>
          <w:rFonts w:ascii="Times New Roman" w:hAnsi="Times New Roman"/>
          <w:sz w:val="22"/>
          <w:szCs w:val="22"/>
        </w:rPr>
        <w:t xml:space="preserve"> version original:</w:t>
      </w:r>
    </w:p>
    <w:p w:rsidR="0095694F" w:rsidRPr="00E66786" w:rsidRDefault="004B0A5E" w:rsidP="0095694F">
      <w:pPr>
        <w:pStyle w:val="ListBullet"/>
        <w:numPr>
          <w:ilvl w:val="0"/>
          <w:numId w:val="3"/>
        </w:numPr>
      </w:pPr>
      <w:proofErr w:type="spellStart"/>
      <w:r w:rsidRPr="00B06288">
        <w:rPr>
          <w:b/>
          <w:sz w:val="22"/>
          <w:szCs w:val="22"/>
        </w:rPr>
        <w:t>Raporti</w:t>
      </w:r>
      <w:proofErr w:type="spellEnd"/>
      <w:r w:rsidRPr="00B06288">
        <w:rPr>
          <w:b/>
          <w:sz w:val="22"/>
          <w:szCs w:val="22"/>
        </w:rPr>
        <w:t xml:space="preserve"> Final</w:t>
      </w:r>
      <w:r w:rsidRPr="00B06288">
        <w:rPr>
          <w:sz w:val="22"/>
          <w:szCs w:val="22"/>
        </w:rPr>
        <w:t xml:space="preserve"> - </w:t>
      </w:r>
      <w:proofErr w:type="spellStart"/>
      <w:r w:rsidRPr="00B06288">
        <w:rPr>
          <w:sz w:val="22"/>
          <w:szCs w:val="22"/>
        </w:rPr>
        <w:t>Kontraktori</w:t>
      </w:r>
      <w:proofErr w:type="spellEnd"/>
      <w:r w:rsidRPr="00B06288">
        <w:rPr>
          <w:sz w:val="22"/>
          <w:szCs w:val="22"/>
        </w:rPr>
        <w:t xml:space="preserve"> do </w:t>
      </w:r>
      <w:proofErr w:type="spellStart"/>
      <w:r w:rsidRPr="00B06288">
        <w:rPr>
          <w:sz w:val="22"/>
          <w:szCs w:val="22"/>
        </w:rPr>
        <w:t>të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për</w:t>
      </w:r>
      <w:r>
        <w:rPr>
          <w:sz w:val="22"/>
          <w:szCs w:val="22"/>
        </w:rPr>
        <w:t>gatisë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raportin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përfundimtar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mbi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zbatimin</w:t>
      </w:r>
      <w:proofErr w:type="spellEnd"/>
      <w:r w:rsidRPr="00B06288">
        <w:rPr>
          <w:sz w:val="22"/>
          <w:szCs w:val="22"/>
        </w:rPr>
        <w:t xml:space="preserve"> e </w:t>
      </w:r>
      <w:proofErr w:type="spellStart"/>
      <w:r w:rsidRPr="00B06288">
        <w:rPr>
          <w:sz w:val="22"/>
          <w:szCs w:val="22"/>
        </w:rPr>
        <w:t>detyrave</w:t>
      </w:r>
      <w:proofErr w:type="spellEnd"/>
      <w:r w:rsidRPr="00B06288">
        <w:rPr>
          <w:sz w:val="22"/>
          <w:szCs w:val="22"/>
        </w:rPr>
        <w:t xml:space="preserve">, </w:t>
      </w:r>
      <w:proofErr w:type="spellStart"/>
      <w:r w:rsidRPr="00B06288">
        <w:rPr>
          <w:sz w:val="22"/>
          <w:szCs w:val="22"/>
        </w:rPr>
        <w:t>në</w:t>
      </w:r>
      <w:proofErr w:type="spellEnd"/>
      <w:r w:rsidRPr="00B06288">
        <w:rPr>
          <w:sz w:val="22"/>
          <w:szCs w:val="22"/>
        </w:rPr>
        <w:t xml:space="preserve"> fund </w:t>
      </w:r>
      <w:proofErr w:type="spellStart"/>
      <w:r w:rsidRPr="00B06288">
        <w:rPr>
          <w:sz w:val="22"/>
          <w:szCs w:val="22"/>
        </w:rPr>
        <w:t>të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periudhës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implementimit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kësaj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kontrate</w:t>
      </w:r>
      <w:proofErr w:type="spellEnd"/>
      <w:r w:rsidRPr="00B06288">
        <w:rPr>
          <w:sz w:val="22"/>
          <w:szCs w:val="22"/>
        </w:rPr>
        <w:t xml:space="preserve">. </w:t>
      </w:r>
      <w:proofErr w:type="spellStart"/>
      <w:r w:rsidRPr="00B06288">
        <w:rPr>
          <w:sz w:val="22"/>
          <w:szCs w:val="22"/>
        </w:rPr>
        <w:t>Afati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i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fundit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për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dërgimin</w:t>
      </w:r>
      <w:proofErr w:type="spellEnd"/>
      <w:r w:rsidRPr="00B06288">
        <w:rPr>
          <w:sz w:val="22"/>
          <w:szCs w:val="22"/>
        </w:rPr>
        <w:t xml:space="preserve"> e </w:t>
      </w:r>
      <w:proofErr w:type="spellStart"/>
      <w:r w:rsidRPr="00B06288">
        <w:rPr>
          <w:sz w:val="22"/>
          <w:szCs w:val="22"/>
        </w:rPr>
        <w:t>raportit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përfundimtar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është</w:t>
      </w:r>
      <w:proofErr w:type="spellEnd"/>
      <w:r w:rsidRPr="00B06288">
        <w:rPr>
          <w:sz w:val="22"/>
          <w:szCs w:val="22"/>
        </w:rPr>
        <w:t xml:space="preserve"> 15 </w:t>
      </w:r>
      <w:proofErr w:type="spellStart"/>
      <w:r w:rsidRPr="00B06288">
        <w:rPr>
          <w:sz w:val="22"/>
          <w:szCs w:val="22"/>
        </w:rPr>
        <w:t>ditë</w:t>
      </w:r>
      <w:proofErr w:type="spellEnd"/>
      <w:r w:rsidRPr="00B06288">
        <w:rPr>
          <w:sz w:val="22"/>
          <w:szCs w:val="22"/>
        </w:rPr>
        <w:t xml:space="preserve"> pas </w:t>
      </w:r>
      <w:proofErr w:type="spellStart"/>
      <w:r w:rsidRPr="00B06288">
        <w:rPr>
          <w:sz w:val="22"/>
          <w:szCs w:val="22"/>
        </w:rPr>
        <w:t>përfundimit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të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kësaj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kontrate</w:t>
      </w:r>
      <w:proofErr w:type="spellEnd"/>
      <w:r w:rsidRPr="00B06288">
        <w:rPr>
          <w:sz w:val="22"/>
          <w:szCs w:val="22"/>
        </w:rPr>
        <w:t xml:space="preserve">. </w:t>
      </w:r>
      <w:proofErr w:type="spellStart"/>
      <w:r w:rsidRPr="00B06288">
        <w:rPr>
          <w:sz w:val="22"/>
          <w:szCs w:val="22"/>
        </w:rPr>
        <w:t>Miratimi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i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raportit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përfundimtar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nga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A</w:t>
      </w:r>
      <w:r w:rsidRPr="00B06288">
        <w:rPr>
          <w:sz w:val="22"/>
          <w:szCs w:val="22"/>
        </w:rPr>
        <w:t>utoriteti</w:t>
      </w:r>
      <w:r>
        <w:rPr>
          <w:sz w:val="22"/>
          <w:szCs w:val="22"/>
        </w:rPr>
        <w:t>t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Kontraktues</w:t>
      </w:r>
      <w:proofErr w:type="spellEnd"/>
      <w:r w:rsidRPr="00B06288">
        <w:rPr>
          <w:sz w:val="22"/>
          <w:szCs w:val="22"/>
        </w:rPr>
        <w:t xml:space="preserve"> do </w:t>
      </w:r>
      <w:proofErr w:type="spellStart"/>
      <w:r w:rsidRPr="00B06288">
        <w:rPr>
          <w:sz w:val="22"/>
          <w:szCs w:val="22"/>
        </w:rPr>
        <w:t>të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jetë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bazë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për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lëshimin</w:t>
      </w:r>
      <w:proofErr w:type="spellEnd"/>
      <w:r w:rsidRPr="00B06288">
        <w:rPr>
          <w:sz w:val="22"/>
          <w:szCs w:val="22"/>
        </w:rPr>
        <w:t xml:space="preserve"> e </w:t>
      </w:r>
      <w:proofErr w:type="spellStart"/>
      <w:r w:rsidRPr="00B06288">
        <w:rPr>
          <w:sz w:val="22"/>
          <w:szCs w:val="22"/>
        </w:rPr>
        <w:t>pagesë</w:t>
      </w:r>
      <w:r>
        <w:rPr>
          <w:sz w:val="22"/>
          <w:szCs w:val="22"/>
        </w:rPr>
        <w:t>s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përfundimtare</w:t>
      </w:r>
      <w:proofErr w:type="spellEnd"/>
      <w:r w:rsidRPr="00B0628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ashtu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 w:rsidRPr="00B06288">
        <w:rPr>
          <w:sz w:val="22"/>
          <w:szCs w:val="22"/>
        </w:rPr>
        <w:t>siç</w:t>
      </w:r>
      <w:proofErr w:type="spellEnd"/>
      <w:r w:rsidRPr="00B062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është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theksuar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në</w:t>
      </w:r>
      <w:proofErr w:type="spellEnd"/>
      <w:r>
        <w:rPr>
          <w:sz w:val="22"/>
          <w:szCs w:val="22"/>
        </w:rPr>
        <w:t xml:space="preserve"> </w:t>
      </w:r>
      <w:r w:rsidRPr="00B06288">
        <w:rPr>
          <w:sz w:val="22"/>
          <w:szCs w:val="22"/>
        </w:rPr>
        <w:t xml:space="preserve"> </w:t>
      </w:r>
      <w:proofErr w:type="spellStart"/>
      <w:r w:rsidRPr="00B06288">
        <w:rPr>
          <w:sz w:val="22"/>
          <w:szCs w:val="22"/>
        </w:rPr>
        <w:t>Kushtet</w:t>
      </w:r>
      <w:proofErr w:type="spellEnd"/>
      <w:r w:rsidRPr="00B06288">
        <w:rPr>
          <w:sz w:val="22"/>
          <w:szCs w:val="22"/>
        </w:rPr>
        <w:t xml:space="preserve"> e </w:t>
      </w:r>
      <w:proofErr w:type="spellStart"/>
      <w:r w:rsidRPr="00B06288">
        <w:rPr>
          <w:sz w:val="22"/>
          <w:szCs w:val="22"/>
        </w:rPr>
        <w:t>veçanta</w:t>
      </w:r>
      <w:proofErr w:type="spellEnd"/>
      <w:r w:rsidRPr="00B06288">
        <w:rPr>
          <w:sz w:val="22"/>
          <w:szCs w:val="22"/>
        </w:rPr>
        <w:t>.</w:t>
      </w:r>
    </w:p>
    <w:p w:rsidR="004B0A5E" w:rsidRPr="0063749B" w:rsidRDefault="004B0A5E" w:rsidP="004B0A5E">
      <w:pPr>
        <w:pStyle w:val="Heading2"/>
      </w:pPr>
      <w:proofErr w:type="spellStart"/>
      <w:r>
        <w:t>Dorëzimi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miratimi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raportit</w:t>
      </w:r>
      <w:proofErr w:type="spellEnd"/>
    </w:p>
    <w:p w:rsidR="004B0A5E" w:rsidRDefault="004B0A5E" w:rsidP="004B0A5E">
      <w:pPr>
        <w:rPr>
          <w:rFonts w:ascii="Times New Roman" w:hAnsi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/>
          <w:sz w:val="22"/>
          <w:szCs w:val="22"/>
        </w:rPr>
        <w:t>Raporti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fjalë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cekur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lartë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duhet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dorëzohet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tek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Menaxheri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Projektit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cili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është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përgjegjës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për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miratimin</w:t>
      </w:r>
      <w:proofErr w:type="spellEnd"/>
      <w:r>
        <w:rPr>
          <w:rFonts w:ascii="Times New Roman" w:hAnsi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/>
          <w:sz w:val="22"/>
          <w:szCs w:val="22"/>
        </w:rPr>
        <w:t>raporteve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proofErr w:type="gramEnd"/>
    </w:p>
    <w:p w:rsidR="004B0A5E" w:rsidRPr="0063749B" w:rsidRDefault="004B0A5E" w:rsidP="004B0A5E">
      <w:pPr>
        <w:rPr>
          <w:rFonts w:ascii="Times New Roman" w:hAnsi="Times New Roman"/>
          <w:sz w:val="22"/>
          <w:szCs w:val="22"/>
        </w:rPr>
      </w:pPr>
    </w:p>
    <w:p w:rsidR="0095694F" w:rsidRPr="0063749B" w:rsidRDefault="004B0A5E" w:rsidP="004B0A5E">
      <w:pPr>
        <w:pStyle w:val="Heading1"/>
      </w:pPr>
      <w:r>
        <w:t>MONITORIMI DHE VLERËSIMI</w:t>
      </w:r>
    </w:p>
    <w:p w:rsidR="0095694F" w:rsidRPr="0063749B" w:rsidRDefault="004B0A5E" w:rsidP="004B0A5E">
      <w:pPr>
        <w:pStyle w:val="Heading2"/>
      </w:pPr>
      <w:proofErr w:type="spellStart"/>
      <w:r w:rsidRPr="0063749B">
        <w:t>Defin</w:t>
      </w:r>
      <w:r>
        <w:t>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indikatorëve</w:t>
      </w:r>
      <w:proofErr w:type="spellEnd"/>
    </w:p>
    <w:p w:rsidR="00C77091" w:rsidRPr="004B0A5E" w:rsidRDefault="004B0A5E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Indikatorë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për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implementimin</w:t>
      </w:r>
      <w:proofErr w:type="spellEnd"/>
      <w:r>
        <w:rPr>
          <w:rFonts w:ascii="Times New Roman" w:hAnsi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/>
          <w:sz w:val="22"/>
          <w:szCs w:val="22"/>
        </w:rPr>
        <w:t>suksesshëm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kontratës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janë</w:t>
      </w:r>
      <w:proofErr w:type="spellEnd"/>
      <w:r>
        <w:rPr>
          <w:rFonts w:ascii="Times New Roman" w:hAnsi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</w:rPr>
        <w:t>performimi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shërbimeve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kohë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dhe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implementimi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detyrave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cilësin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dhe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sasinë</w:t>
      </w:r>
      <w:proofErr w:type="spellEnd"/>
      <w:r>
        <w:rPr>
          <w:rFonts w:ascii="Times New Roman" w:hAnsi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/>
          <w:sz w:val="22"/>
          <w:szCs w:val="22"/>
        </w:rPr>
        <w:t>nevojshme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</w:t>
      </w:r>
      <w:r w:rsidRPr="00EA3CB5">
        <w:rPr>
          <w:rFonts w:ascii="Times New Roman" w:hAnsi="Times New Roman"/>
          <w:sz w:val="22"/>
          <w:szCs w:val="22"/>
        </w:rPr>
        <w:t>iç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është</w:t>
      </w:r>
      <w:proofErr w:type="spellEnd"/>
      <w:r>
        <w:rPr>
          <w:rFonts w:ascii="Times New Roman" w:hAnsi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/>
          <w:sz w:val="22"/>
          <w:szCs w:val="22"/>
        </w:rPr>
        <w:t>determinuar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sipas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Termave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të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Referencës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sectPr w:rsidR="00C77091" w:rsidRPr="004B0A5E" w:rsidSect="009D2CAF">
      <w:pgSz w:w="11913" w:h="16834" w:code="9"/>
      <w:pgMar w:top="709" w:right="1134" w:bottom="1134" w:left="1134" w:header="720" w:footer="720" w:gutter="567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7A64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11581A07"/>
    <w:multiLevelType w:val="hybridMultilevel"/>
    <w:tmpl w:val="6496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">
    <w:nsid w:val="6A7B4BF1"/>
    <w:multiLevelType w:val="multilevel"/>
    <w:tmpl w:val="073CC376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94F"/>
    <w:rsid w:val="00250780"/>
    <w:rsid w:val="003328B3"/>
    <w:rsid w:val="003905D2"/>
    <w:rsid w:val="004B0A5E"/>
    <w:rsid w:val="0094417C"/>
    <w:rsid w:val="0095694F"/>
    <w:rsid w:val="009F26C6"/>
    <w:rsid w:val="00C24B2F"/>
    <w:rsid w:val="00C77091"/>
    <w:rsid w:val="00E7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4F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5694F"/>
    <w:pPr>
      <w:keepNext/>
      <w:keepLines/>
      <w:numPr>
        <w:numId w:val="1"/>
      </w:numPr>
      <w:spacing w:before="240"/>
      <w:ind w:left="482" w:hanging="482"/>
      <w:outlineLvl w:val="0"/>
    </w:pPr>
    <w:rPr>
      <w:rFonts w:ascii="Times New Roman" w:hAnsi="Times New Roman"/>
      <w:b/>
      <w:smallCap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95694F"/>
    <w:pPr>
      <w:numPr>
        <w:ilvl w:val="1"/>
        <w:numId w:val="1"/>
      </w:numPr>
      <w:tabs>
        <w:tab w:val="clear" w:pos="1200"/>
        <w:tab w:val="num" w:pos="500"/>
      </w:tabs>
      <w:spacing w:before="120"/>
      <w:ind w:left="499" w:hanging="499"/>
      <w:jc w:val="left"/>
      <w:outlineLvl w:val="1"/>
    </w:pPr>
    <w:rPr>
      <w:rFonts w:ascii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95694F"/>
    <w:pPr>
      <w:keepNext/>
      <w:numPr>
        <w:ilvl w:val="2"/>
        <w:numId w:val="1"/>
      </w:numPr>
      <w:tabs>
        <w:tab w:val="clear" w:pos="862"/>
      </w:tabs>
      <w:ind w:left="567" w:hanging="567"/>
      <w:outlineLvl w:val="2"/>
    </w:pPr>
    <w:rPr>
      <w:rFonts w:ascii="Times New Roman" w:hAnsi="Times New Roman"/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95694F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94F"/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95694F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95694F"/>
    <w:rPr>
      <w:rFonts w:ascii="Times New Roman" w:eastAsia="Times New Roman" w:hAnsi="Times New Roman" w:cs="Times New Roman"/>
      <w:b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95694F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ListBullet">
    <w:name w:val="List Bullet"/>
    <w:basedOn w:val="Normal"/>
    <w:rsid w:val="0095694F"/>
    <w:pPr>
      <w:numPr>
        <w:numId w:val="2"/>
      </w:numPr>
    </w:pPr>
    <w:rPr>
      <w:rFonts w:ascii="Times New Roman" w:hAnsi="Times New Roman"/>
      <w:sz w:val="24"/>
      <w:lang w:eastAsia="en-US"/>
    </w:rPr>
  </w:style>
  <w:style w:type="paragraph" w:customStyle="1" w:styleId="Annexetitle">
    <w:name w:val="Annexe_title"/>
    <w:basedOn w:val="Heading1"/>
    <w:next w:val="Normal"/>
    <w:autoRedefine/>
    <w:rsid w:val="0095694F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CBM Office</dc:creator>
  <cp:lastModifiedBy>CBM Office</cp:lastModifiedBy>
  <cp:revision>1</cp:revision>
  <dcterms:created xsi:type="dcterms:W3CDTF">2016-07-21T08:36:00Z</dcterms:created>
  <dcterms:modified xsi:type="dcterms:W3CDTF">2016-07-21T10:01:00Z</dcterms:modified>
</cp:coreProperties>
</file>